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Pr="00262AE4">
        <w:rPr>
          <w:rFonts w:ascii="標楷體" w:eastAsia="標楷體" w:hAnsi="標楷體" w:hint="eastAsia"/>
          <w:b/>
          <w:color w:val="000000" w:themeColor="text1"/>
          <w:sz w:val="30"/>
          <w:szCs w:val="30"/>
        </w:rPr>
        <w:t>學年度第</w:t>
      </w:r>
      <w:r w:rsidR="00462878">
        <w:rPr>
          <w:rFonts w:ascii="標楷體" w:eastAsia="標楷體" w:hAnsi="標楷體"/>
          <w:b/>
          <w:color w:val="000000" w:themeColor="text1"/>
          <w:sz w:val="30"/>
          <w:szCs w:val="30"/>
        </w:rPr>
        <w:t>1</w:t>
      </w:r>
      <w:r w:rsidRPr="00262AE4">
        <w:rPr>
          <w:rFonts w:ascii="標楷體" w:eastAsia="標楷體" w:hAnsi="標楷體" w:hint="eastAsia"/>
          <w:b/>
          <w:color w:val="000000" w:themeColor="text1"/>
          <w:sz w:val="30"/>
          <w:szCs w:val="30"/>
        </w:rPr>
        <w:t>學期第</w:t>
      </w:r>
      <w:r w:rsidR="00462878">
        <w:rPr>
          <w:rFonts w:ascii="標楷體" w:eastAsia="標楷體" w:hAnsi="標楷體" w:hint="eastAsia"/>
          <w:b/>
          <w:color w:val="000000" w:themeColor="text1"/>
          <w:sz w:val="30"/>
          <w:szCs w:val="30"/>
        </w:rPr>
        <w:t>1</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231A5E" w:rsidRDefault="00231A5E" w:rsidP="004E3603">
      <w:pPr>
        <w:spacing w:line="400" w:lineRule="exact"/>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w:t>
      </w:r>
      <w:r w:rsidR="006B6CCE" w:rsidRPr="004E3603">
        <w:rPr>
          <w:rFonts w:ascii="標楷體" w:eastAsia="標楷體" w:hAnsi="標楷體" w:hint="eastAsia"/>
          <w:b/>
          <w:color w:val="000000" w:themeColor="text1"/>
          <w:sz w:val="30"/>
          <w:szCs w:val="30"/>
        </w:rPr>
        <w:t>校園安全與交通安全</w:t>
      </w:r>
      <w:r w:rsidR="00D26E8D">
        <w:rPr>
          <w:rFonts w:ascii="標楷體" w:eastAsia="標楷體" w:hAnsi="標楷體" w:hint="eastAsia"/>
          <w:b/>
          <w:color w:val="000000" w:themeColor="text1"/>
          <w:sz w:val="30"/>
          <w:szCs w:val="30"/>
        </w:rPr>
        <w:t>專題</w:t>
      </w:r>
      <w:r w:rsidRPr="00262AE4">
        <w:rPr>
          <w:rFonts w:ascii="標楷體" w:eastAsia="標楷體" w:hAnsi="標楷體" w:hint="eastAsia"/>
          <w:b/>
          <w:color w:val="000000" w:themeColor="text1"/>
          <w:sz w:val="30"/>
          <w:szCs w:val="30"/>
        </w:rPr>
        <w:t>」</w:t>
      </w:r>
    </w:p>
    <w:p w:rsidR="00593F81" w:rsidRDefault="00593F81" w:rsidP="00C411B2">
      <w:pPr>
        <w:spacing w:line="440" w:lineRule="exact"/>
        <w:jc w:val="both"/>
        <w:rPr>
          <w:rFonts w:ascii="標楷體" w:eastAsia="標楷體" w:hAnsi="標楷體" w:cs="Arial"/>
          <w:color w:val="000000" w:themeColor="text1"/>
          <w:sz w:val="28"/>
          <w:szCs w:val="28"/>
        </w:rPr>
      </w:pPr>
    </w:p>
    <w:p w:rsidR="00593F81" w:rsidRPr="0051503E" w:rsidRDefault="000D3559" w:rsidP="00593F81">
      <w:pPr>
        <w:spacing w:line="440" w:lineRule="exact"/>
        <w:ind w:firstLineChars="100" w:firstLine="280"/>
        <w:jc w:val="both"/>
        <w:rPr>
          <w:rFonts w:ascii="標楷體" w:eastAsia="標楷體" w:hAnsi="標楷體" w:cs="Arial"/>
          <w:color w:val="000000" w:themeColor="text1"/>
          <w:sz w:val="28"/>
          <w:szCs w:val="28"/>
        </w:rPr>
      </w:pPr>
      <w:r w:rsidRPr="000F1A94">
        <w:rPr>
          <w:rFonts w:eastAsia="標楷體"/>
          <w:noProof/>
          <w:color w:val="000000" w:themeColor="text1"/>
          <w:sz w:val="28"/>
          <w:szCs w:val="28"/>
        </w:rPr>
        <mc:AlternateContent>
          <mc:Choice Requires="wps">
            <w:drawing>
              <wp:anchor distT="45720" distB="45720" distL="114300" distR="114300" simplePos="0" relativeHeight="251658240" behindDoc="0" locked="0" layoutInCell="1" allowOverlap="1" wp14:anchorId="0491583A" wp14:editId="56F24FA8">
                <wp:simplePos x="0" y="0"/>
                <wp:positionH relativeFrom="column">
                  <wp:posOffset>4640580</wp:posOffset>
                </wp:positionH>
                <wp:positionV relativeFrom="paragraph">
                  <wp:posOffset>7620</wp:posOffset>
                </wp:positionV>
                <wp:extent cx="2004060" cy="162306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623060"/>
                        </a:xfrm>
                        <a:prstGeom prst="rect">
                          <a:avLst/>
                        </a:prstGeom>
                        <a:solidFill>
                          <a:srgbClr val="FFFFFF"/>
                        </a:solidFill>
                        <a:ln w="9525">
                          <a:noFill/>
                          <a:miter lim="800000"/>
                          <a:headEnd/>
                          <a:tailEnd/>
                        </a:ln>
                      </wps:spPr>
                      <wps:txbx>
                        <w:txbxContent>
                          <w:p w:rsidR="00AA00C5" w:rsidRDefault="000D3559" w:rsidP="000F1A94">
                            <w:r w:rsidRPr="000F1A94">
                              <w:rPr>
                                <w:rFonts w:eastAsia="標楷體"/>
                                <w:noProof/>
                                <w:color w:val="000000" w:themeColor="text1"/>
                                <w:sz w:val="28"/>
                                <w:szCs w:val="28"/>
                              </w:rPr>
                              <w:drawing>
                                <wp:inline distT="0" distB="0" distL="0" distR="0" wp14:anchorId="41BEA8D5" wp14:editId="4A5FDCF4">
                                  <wp:extent cx="1805940" cy="1531620"/>
                                  <wp:effectExtent l="0" t="0" r="3810" b="0"/>
                                  <wp:docPr id="2" name="圖片 2" descr="C:\Users\User\Desktop\35852786015_1fc06f8fc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5852786015_1fc06f8fc0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02" cy="1532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1583A" id="_x0000_t202" coordsize="21600,21600" o:spt="202" path="m,l,21600r21600,l21600,xe">
                <v:stroke joinstyle="miter"/>
                <v:path gradientshapeok="t" o:connecttype="rect"/>
              </v:shapetype>
              <v:shape id="文字方塊 2" o:spid="_x0000_s1026" type="#_x0000_t202" style="position:absolute;left:0;text-align:left;margin-left:365.4pt;margin-top:.6pt;width:157.8pt;height:12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" stroked="f">
                <v:textbox>
                  <w:txbxContent>
                    <w:p w:rsidR="00AA00C5" w:rsidRDefault="000D3559" w:rsidP="000F1A94">
                      <w:r w:rsidRPr="000F1A94">
                        <w:rPr>
                          <w:rFonts w:eastAsia="標楷體"/>
                          <w:noProof/>
                          <w:color w:val="000000" w:themeColor="text1"/>
                          <w:sz w:val="28"/>
                          <w:szCs w:val="28"/>
                        </w:rPr>
                        <w:drawing>
                          <wp:inline distT="0" distB="0" distL="0" distR="0" wp14:anchorId="41BEA8D5" wp14:editId="4A5FDCF4">
                            <wp:extent cx="1805940" cy="1531620"/>
                            <wp:effectExtent l="0" t="0" r="3810" b="0"/>
                            <wp:docPr id="2" name="圖片 2" descr="C:\Users\User\Desktop\35852786015_1fc06f8fc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5852786015_1fc06f8fc0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02" cy="1532097"/>
                                    </a:xfrm>
                                    <a:prstGeom prst="rect">
                                      <a:avLst/>
                                    </a:prstGeom>
                                    <a:noFill/>
                                    <a:ln>
                                      <a:noFill/>
                                    </a:ln>
                                  </pic:spPr>
                                </pic:pic>
                              </a:graphicData>
                            </a:graphic>
                          </wp:inline>
                        </w:drawing>
                      </w:r>
                    </w:p>
                  </w:txbxContent>
                </v:textbox>
                <w10:wrap type="square"/>
              </v:shape>
            </w:pict>
          </mc:Fallback>
        </mc:AlternateContent>
      </w:r>
      <w:r w:rsidR="00A96E13" w:rsidRPr="0051503E">
        <w:rPr>
          <w:rFonts w:ascii="標楷體" w:eastAsia="標楷體" w:hAnsi="標楷體" w:cs="Arial" w:hint="eastAsia"/>
          <w:color w:val="000000" w:themeColor="text1"/>
          <w:sz w:val="28"/>
          <w:szCs w:val="28"/>
        </w:rPr>
        <w:t>討論</w:t>
      </w:r>
      <w:proofErr w:type="gramStart"/>
      <w:r w:rsidR="00A96E13" w:rsidRPr="0051503E">
        <w:rPr>
          <w:rFonts w:ascii="標楷體" w:eastAsia="標楷體" w:hAnsi="標楷體" w:cs="Arial" w:hint="eastAsia"/>
          <w:color w:val="000000" w:themeColor="text1"/>
          <w:sz w:val="28"/>
          <w:szCs w:val="28"/>
        </w:rPr>
        <w:t>題綱</w:t>
      </w:r>
      <w:proofErr w:type="gramEnd"/>
      <w:r w:rsidR="00A96E13" w:rsidRPr="0051503E">
        <w:rPr>
          <w:rFonts w:ascii="標楷體" w:eastAsia="標楷體" w:hAnsi="標楷體" w:cs="Arial" w:hint="eastAsia"/>
          <w:color w:val="000000" w:themeColor="text1"/>
          <w:sz w:val="28"/>
          <w:szCs w:val="28"/>
        </w:rPr>
        <w:t>：</w:t>
      </w:r>
    </w:p>
    <w:p w:rsidR="00EE3B7E" w:rsidRPr="0051503E" w:rsidRDefault="00EE3B7E" w:rsidP="00EE3B7E">
      <w:pPr>
        <w:spacing w:line="440" w:lineRule="exact"/>
        <w:ind w:leftChars="150" w:left="360"/>
        <w:jc w:val="both"/>
        <w:rPr>
          <w:rFonts w:eastAsia="標楷體"/>
          <w:color w:val="000000" w:themeColor="text1"/>
          <w:sz w:val="28"/>
          <w:szCs w:val="28"/>
        </w:rPr>
      </w:pPr>
      <w:r w:rsidRPr="0051503E">
        <w:rPr>
          <w:rFonts w:ascii="標楷體" w:eastAsia="標楷體" w:hAnsi="標楷體" w:cs="標楷體L瀋..." w:hint="eastAsia"/>
          <w:color w:val="000000" w:themeColor="text1"/>
          <w:kern w:val="0"/>
          <w:sz w:val="28"/>
          <w:szCs w:val="28"/>
        </w:rPr>
        <w:t>一、</w:t>
      </w:r>
      <w:r w:rsidRPr="0051503E">
        <w:rPr>
          <w:rFonts w:eastAsia="標楷體" w:hint="eastAsia"/>
          <w:color w:val="000000" w:themeColor="text1"/>
          <w:sz w:val="28"/>
          <w:szCs w:val="28"/>
        </w:rPr>
        <w:t>校園內</w:t>
      </w:r>
      <w:r w:rsidRPr="0051503E">
        <w:rPr>
          <w:rFonts w:eastAsia="標楷體"/>
          <w:color w:val="000000" w:themeColor="text1"/>
          <w:sz w:val="28"/>
          <w:szCs w:val="28"/>
        </w:rPr>
        <w:t>如何維護自</w:t>
      </w:r>
      <w:r w:rsidRPr="0051503E">
        <w:rPr>
          <w:rFonts w:eastAsia="標楷體" w:hint="eastAsia"/>
          <w:color w:val="000000" w:themeColor="text1"/>
          <w:sz w:val="28"/>
          <w:szCs w:val="28"/>
        </w:rPr>
        <w:t>己的人</w:t>
      </w:r>
      <w:r w:rsidRPr="0051503E">
        <w:rPr>
          <w:rFonts w:eastAsia="標楷體"/>
          <w:color w:val="000000" w:themeColor="text1"/>
          <w:sz w:val="28"/>
          <w:szCs w:val="28"/>
        </w:rPr>
        <w:t>身安全</w:t>
      </w:r>
      <w:r w:rsidRPr="0051503E">
        <w:rPr>
          <w:rFonts w:eastAsia="標楷體" w:hint="eastAsia"/>
          <w:color w:val="000000" w:themeColor="text1"/>
          <w:sz w:val="28"/>
          <w:szCs w:val="28"/>
        </w:rPr>
        <w:t>？</w:t>
      </w:r>
      <w:r w:rsidRPr="0051503E">
        <w:rPr>
          <w:rFonts w:ascii="標楷體" w:eastAsia="標楷體" w:hAnsi="標楷體" w:cs="Arial"/>
          <w:color w:val="000000" w:themeColor="text1"/>
          <w:sz w:val="28"/>
          <w:szCs w:val="28"/>
        </w:rPr>
        <w:t xml:space="preserve"> </w:t>
      </w:r>
    </w:p>
    <w:p w:rsidR="000F1A94" w:rsidRDefault="00EE3B7E" w:rsidP="008E4E0A">
      <w:pPr>
        <w:spacing w:line="440" w:lineRule="exact"/>
        <w:ind w:firstLineChars="135" w:firstLine="378"/>
        <w:jc w:val="both"/>
        <w:rPr>
          <w:rFonts w:ascii="標楷體" w:eastAsia="標楷體" w:hAnsi="標楷體"/>
          <w:color w:val="000000" w:themeColor="text1"/>
          <w:sz w:val="28"/>
          <w:szCs w:val="28"/>
        </w:rPr>
      </w:pPr>
      <w:r w:rsidRPr="0051503E">
        <w:rPr>
          <w:rFonts w:ascii="標楷體" w:eastAsia="標楷體" w:hAnsi="標楷體" w:hint="eastAsia"/>
          <w:color w:val="000000" w:themeColor="text1"/>
          <w:sz w:val="28"/>
          <w:szCs w:val="28"/>
        </w:rPr>
        <w:t>二、請舉出學校周圍危險路段及地點？</w:t>
      </w:r>
      <w:r w:rsidR="00593F81" w:rsidRPr="0051503E">
        <w:rPr>
          <w:rFonts w:ascii="標楷體" w:eastAsia="標楷體" w:hAnsi="標楷體" w:hint="eastAsia"/>
          <w:color w:val="000000" w:themeColor="text1"/>
          <w:sz w:val="28"/>
          <w:szCs w:val="28"/>
        </w:rPr>
        <w:t>同學行經此處</w:t>
      </w:r>
    </w:p>
    <w:p w:rsidR="00593F81" w:rsidRPr="001C2988" w:rsidRDefault="00593F81" w:rsidP="001C2988">
      <w:pPr>
        <w:spacing w:line="440" w:lineRule="exact"/>
        <w:ind w:firstLineChars="335" w:firstLine="938"/>
        <w:jc w:val="both"/>
        <w:rPr>
          <w:rFonts w:ascii="標楷體" w:eastAsia="標楷體" w:hAnsi="標楷體"/>
          <w:color w:val="000000" w:themeColor="text1"/>
          <w:sz w:val="28"/>
          <w:szCs w:val="28"/>
        </w:rPr>
      </w:pPr>
      <w:r w:rsidRPr="0051503E">
        <w:rPr>
          <w:rFonts w:ascii="標楷體" w:eastAsia="標楷體" w:hAnsi="標楷體" w:hint="eastAsia"/>
          <w:color w:val="000000" w:themeColor="text1"/>
          <w:sz w:val="28"/>
          <w:szCs w:val="28"/>
        </w:rPr>
        <w:t>應</w:t>
      </w:r>
      <w:r w:rsidR="00EE3B7E" w:rsidRPr="0051503E">
        <w:rPr>
          <w:rFonts w:ascii="標楷體" w:eastAsia="標楷體" w:hAnsi="標楷體" w:hint="eastAsia"/>
          <w:color w:val="000000" w:themeColor="text1"/>
          <w:sz w:val="28"/>
          <w:szCs w:val="28"/>
        </w:rPr>
        <w:t>該注意哪些事項，才可以</w:t>
      </w:r>
      <w:r w:rsidRPr="0051503E">
        <w:rPr>
          <w:rFonts w:ascii="標楷體" w:eastAsia="標楷體" w:hAnsi="標楷體" w:hint="eastAsia"/>
          <w:color w:val="000000" w:themeColor="text1"/>
          <w:sz w:val="28"/>
          <w:szCs w:val="28"/>
        </w:rPr>
        <w:t>避免意外事件發生？</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2976"/>
        <w:gridCol w:w="818"/>
        <w:gridCol w:w="880"/>
        <w:gridCol w:w="992"/>
        <w:gridCol w:w="2473"/>
        <w:gridCol w:w="758"/>
      </w:tblGrid>
      <w:tr w:rsidR="00532A7B" w:rsidRPr="00831840" w:rsidTr="000D3559">
        <w:trPr>
          <w:trHeight w:val="454"/>
          <w:jc w:val="center"/>
        </w:trPr>
        <w:tc>
          <w:tcPr>
            <w:tcW w:w="10173" w:type="dxa"/>
            <w:gridSpan w:val="7"/>
          </w:tcPr>
          <w:p w:rsidR="00532A7B" w:rsidRPr="0051503E" w:rsidRDefault="0009768B" w:rsidP="0051503E">
            <w:pPr>
              <w:jc w:val="center"/>
              <w:rPr>
                <w:color w:val="000000" w:themeColor="text1"/>
              </w:rPr>
            </w:pPr>
            <w:r w:rsidRPr="0051503E">
              <w:rPr>
                <w:rFonts w:ascii="標楷體" w:eastAsia="標楷體" w:hAnsi="標楷體" w:hint="eastAsia"/>
                <w:b/>
                <w:color w:val="000000" w:themeColor="text1"/>
                <w:sz w:val="30"/>
                <w:szCs w:val="30"/>
              </w:rPr>
              <w:t>學校周圍危險路段及地點統計表</w:t>
            </w:r>
            <w:r w:rsidRPr="0051503E">
              <w:rPr>
                <w:rFonts w:ascii="標楷體" w:eastAsia="標楷體" w:hAnsi="標楷體" w:hint="eastAsia"/>
                <w:color w:val="000000" w:themeColor="text1"/>
                <w:sz w:val="26"/>
                <w:szCs w:val="26"/>
              </w:rPr>
              <w:t>(得票數)</w:t>
            </w:r>
          </w:p>
        </w:tc>
      </w:tr>
      <w:tr w:rsidR="0009768B" w:rsidRPr="0009768B" w:rsidTr="006E55C7">
        <w:trPr>
          <w:trHeight w:val="584"/>
          <w:jc w:val="center"/>
        </w:trPr>
        <w:tc>
          <w:tcPr>
            <w:tcW w:w="1276" w:type="dxa"/>
            <w:shd w:val="clear" w:color="auto" w:fill="D9D9D9" w:themeFill="background1" w:themeFillShade="D9"/>
            <w:vAlign w:val="center"/>
          </w:tcPr>
          <w:p w:rsidR="0009768B" w:rsidRPr="0009768B" w:rsidRDefault="0009768B" w:rsidP="0009768B">
            <w:pPr>
              <w:jc w:val="center"/>
              <w:rPr>
                <w:rFonts w:ascii="標楷體" w:eastAsia="標楷體" w:hAnsi="標楷體" w:cs="新細明體"/>
                <w:b/>
                <w:color w:val="000000" w:themeColor="text1"/>
                <w:kern w:val="0"/>
              </w:rPr>
            </w:pPr>
            <w:r w:rsidRPr="0009768B">
              <w:rPr>
                <w:rFonts w:ascii="標楷體" w:eastAsia="標楷體" w:hAnsi="標楷體" w:cs="新細明體" w:hint="eastAsia"/>
                <w:b/>
                <w:color w:val="000000" w:themeColor="text1"/>
                <w:kern w:val="0"/>
              </w:rPr>
              <w:t>路段</w:t>
            </w:r>
          </w:p>
        </w:tc>
        <w:tc>
          <w:tcPr>
            <w:tcW w:w="2976" w:type="dxa"/>
            <w:shd w:val="clear" w:color="auto" w:fill="D9D9D9" w:themeFill="background1" w:themeFillShade="D9"/>
            <w:vAlign w:val="center"/>
          </w:tcPr>
          <w:p w:rsidR="0009768B" w:rsidRPr="0009768B" w:rsidRDefault="0009768B" w:rsidP="0009768B">
            <w:pPr>
              <w:widowControl/>
              <w:jc w:val="center"/>
              <w:rPr>
                <w:rFonts w:ascii="標楷體" w:eastAsia="標楷體" w:hAnsi="標楷體" w:cs="新細明體"/>
                <w:b/>
                <w:color w:val="000000" w:themeColor="text1"/>
                <w:kern w:val="0"/>
              </w:rPr>
            </w:pPr>
            <w:r w:rsidRPr="0009768B">
              <w:rPr>
                <w:rFonts w:ascii="標楷體" w:eastAsia="標楷體" w:hAnsi="標楷體" w:cs="新細明體" w:hint="eastAsia"/>
                <w:b/>
                <w:color w:val="000000" w:themeColor="text1"/>
                <w:kern w:val="0"/>
              </w:rPr>
              <w:t>地點</w:t>
            </w:r>
          </w:p>
        </w:tc>
        <w:tc>
          <w:tcPr>
            <w:tcW w:w="818" w:type="dxa"/>
            <w:shd w:val="clear" w:color="auto" w:fill="D9D9D9" w:themeFill="background1" w:themeFillShade="D9"/>
            <w:noWrap/>
            <w:vAlign w:val="center"/>
          </w:tcPr>
          <w:p w:rsidR="0009768B" w:rsidRPr="0009768B" w:rsidRDefault="0009768B" w:rsidP="0009768B">
            <w:pPr>
              <w:widowControl/>
              <w:jc w:val="center"/>
              <w:rPr>
                <w:rFonts w:ascii="標楷體" w:eastAsia="標楷體" w:hAnsi="標楷體" w:cs="新細明體"/>
                <w:color w:val="000000" w:themeColor="text1"/>
                <w:kern w:val="0"/>
                <w:sz w:val="20"/>
                <w:szCs w:val="20"/>
              </w:rPr>
            </w:pPr>
            <w:r w:rsidRPr="0009768B">
              <w:rPr>
                <w:rFonts w:ascii="標楷體" w:eastAsia="標楷體" w:hAnsi="標楷體" w:cs="新細明體" w:hint="eastAsia"/>
                <w:color w:val="000000" w:themeColor="text1"/>
                <w:kern w:val="0"/>
                <w:sz w:val="20"/>
                <w:szCs w:val="20"/>
              </w:rPr>
              <w:t>得票數</w:t>
            </w:r>
          </w:p>
          <w:p w:rsidR="0009768B" w:rsidRPr="0009768B" w:rsidRDefault="0009768B" w:rsidP="0009768B">
            <w:pPr>
              <w:widowControl/>
              <w:jc w:val="center"/>
              <w:rPr>
                <w:rFonts w:ascii="標楷體" w:eastAsia="標楷體" w:hAnsi="標楷體" w:cs="新細明體"/>
                <w:b/>
                <w:color w:val="000000" w:themeColor="text1"/>
                <w:kern w:val="0"/>
              </w:rPr>
            </w:pPr>
            <w:r w:rsidRPr="0009768B">
              <w:rPr>
                <w:rFonts w:ascii="標楷體" w:eastAsia="標楷體" w:hAnsi="標楷體" w:cs="新細明體" w:hint="eastAsia"/>
                <w:color w:val="000000" w:themeColor="text1"/>
                <w:kern w:val="0"/>
                <w:sz w:val="20"/>
                <w:szCs w:val="20"/>
              </w:rPr>
              <w:t>(次)</w:t>
            </w:r>
          </w:p>
        </w:tc>
        <w:tc>
          <w:tcPr>
            <w:tcW w:w="880" w:type="dxa"/>
            <w:shd w:val="clear" w:color="auto" w:fill="D9D9D9" w:themeFill="background1" w:themeFillShade="D9"/>
            <w:vAlign w:val="center"/>
          </w:tcPr>
          <w:p w:rsidR="0009768B" w:rsidRPr="0009768B" w:rsidRDefault="00472C27" w:rsidP="0009768B">
            <w:pPr>
              <w:widowControl/>
              <w:jc w:val="center"/>
              <w:rPr>
                <w:rFonts w:ascii="標楷體" w:eastAsia="標楷體" w:hAnsi="標楷體"/>
                <w:b/>
                <w:color w:val="000000" w:themeColor="text1"/>
                <w:kern w:val="0"/>
              </w:rPr>
            </w:pPr>
            <w:r>
              <w:rPr>
                <w:rFonts w:ascii="標楷體" w:eastAsia="標楷體" w:hAnsi="標楷體" w:hint="eastAsia"/>
                <w:b/>
                <w:color w:val="000000" w:themeColor="text1"/>
                <w:kern w:val="0"/>
              </w:rPr>
              <w:t>校園</w:t>
            </w:r>
            <w:r w:rsidR="00693674">
              <w:rPr>
                <w:rFonts w:ascii="標楷體" w:eastAsia="標楷體" w:hAnsi="標楷體" w:hint="eastAsia"/>
                <w:b/>
                <w:color w:val="000000" w:themeColor="text1"/>
                <w:kern w:val="0"/>
              </w:rPr>
              <w:t>內</w:t>
            </w:r>
          </w:p>
        </w:tc>
        <w:tc>
          <w:tcPr>
            <w:tcW w:w="3465" w:type="dxa"/>
            <w:gridSpan w:val="2"/>
            <w:shd w:val="clear" w:color="auto" w:fill="D9D9D9" w:themeFill="background1" w:themeFillShade="D9"/>
            <w:vAlign w:val="center"/>
          </w:tcPr>
          <w:p w:rsidR="0009768B" w:rsidRPr="0009768B" w:rsidRDefault="0009768B" w:rsidP="0009768B">
            <w:pPr>
              <w:widowControl/>
              <w:jc w:val="center"/>
              <w:rPr>
                <w:rFonts w:ascii="標楷體" w:eastAsia="標楷體" w:hAnsi="標楷體"/>
                <w:color w:val="000000" w:themeColor="text1"/>
              </w:rPr>
            </w:pPr>
            <w:r w:rsidRPr="0009768B">
              <w:rPr>
                <w:rFonts w:ascii="標楷體" w:eastAsia="標楷體" w:hAnsi="標楷體" w:cs="新細明體" w:hint="eastAsia"/>
                <w:b/>
                <w:color w:val="000000" w:themeColor="text1"/>
                <w:kern w:val="0"/>
              </w:rPr>
              <w:t>地點</w:t>
            </w:r>
          </w:p>
        </w:tc>
        <w:tc>
          <w:tcPr>
            <w:tcW w:w="758" w:type="dxa"/>
            <w:shd w:val="clear" w:color="auto" w:fill="D9D9D9" w:themeFill="background1" w:themeFillShade="D9"/>
            <w:vAlign w:val="center"/>
          </w:tcPr>
          <w:p w:rsidR="0009768B" w:rsidRPr="0009768B" w:rsidRDefault="0009768B" w:rsidP="0009768B">
            <w:pPr>
              <w:widowControl/>
              <w:jc w:val="center"/>
              <w:rPr>
                <w:rFonts w:ascii="標楷體" w:eastAsia="標楷體" w:hAnsi="標楷體" w:cs="新細明體"/>
                <w:color w:val="000000" w:themeColor="text1"/>
                <w:kern w:val="0"/>
                <w:sz w:val="20"/>
                <w:szCs w:val="20"/>
              </w:rPr>
            </w:pPr>
            <w:r w:rsidRPr="0009768B">
              <w:rPr>
                <w:rFonts w:ascii="標楷體" w:eastAsia="標楷體" w:hAnsi="標楷體" w:cs="新細明體" w:hint="eastAsia"/>
                <w:color w:val="000000" w:themeColor="text1"/>
                <w:kern w:val="0"/>
                <w:sz w:val="20"/>
                <w:szCs w:val="20"/>
              </w:rPr>
              <w:t>得票數</w:t>
            </w:r>
          </w:p>
          <w:p w:rsidR="0009768B" w:rsidRPr="0009768B" w:rsidRDefault="0009768B" w:rsidP="0009768B">
            <w:pPr>
              <w:jc w:val="center"/>
              <w:rPr>
                <w:rFonts w:ascii="標楷體" w:eastAsia="標楷體" w:hAnsi="標楷體"/>
                <w:color w:val="000000" w:themeColor="text1"/>
              </w:rPr>
            </w:pPr>
            <w:r w:rsidRPr="0009768B">
              <w:rPr>
                <w:rFonts w:ascii="標楷體" w:eastAsia="標楷體" w:hAnsi="標楷體" w:cs="新細明體" w:hint="eastAsia"/>
                <w:color w:val="000000" w:themeColor="text1"/>
                <w:kern w:val="0"/>
                <w:sz w:val="20"/>
                <w:szCs w:val="20"/>
              </w:rPr>
              <w:t>(次)</w:t>
            </w:r>
          </w:p>
        </w:tc>
      </w:tr>
      <w:tr w:rsidR="00E07B45" w:rsidRPr="0009768B" w:rsidTr="006E55C7">
        <w:trPr>
          <w:trHeight w:val="545"/>
          <w:jc w:val="center"/>
        </w:trPr>
        <w:tc>
          <w:tcPr>
            <w:tcW w:w="1276" w:type="dxa"/>
            <w:vMerge w:val="restart"/>
            <w:vAlign w:val="center"/>
          </w:tcPr>
          <w:p w:rsidR="00E07B45" w:rsidRPr="0009768B" w:rsidRDefault="00E07B45" w:rsidP="00C87ABC">
            <w:pP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大門口路段</w:t>
            </w:r>
          </w:p>
        </w:tc>
        <w:tc>
          <w:tcPr>
            <w:tcW w:w="2976" w:type="dxa"/>
            <w:vAlign w:val="center"/>
          </w:tcPr>
          <w:p w:rsidR="00E07B45" w:rsidRPr="0009768B" w:rsidRDefault="00D74E28" w:rsidP="0009768B">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大門</w:t>
            </w:r>
          </w:p>
        </w:tc>
        <w:tc>
          <w:tcPr>
            <w:tcW w:w="818" w:type="dxa"/>
            <w:vMerge w:val="restart"/>
            <w:shd w:val="clear" w:color="auto" w:fill="auto"/>
            <w:noWrap/>
            <w:vAlign w:val="center"/>
            <w:hideMark/>
          </w:tcPr>
          <w:p w:rsidR="00E07B45" w:rsidRPr="0009768B" w:rsidRDefault="00E07B45" w:rsidP="00E07B45">
            <w:pPr>
              <w:widowControl/>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15</w:t>
            </w:r>
          </w:p>
        </w:tc>
        <w:tc>
          <w:tcPr>
            <w:tcW w:w="880" w:type="dxa"/>
            <w:vMerge w:val="restart"/>
            <w:vAlign w:val="center"/>
          </w:tcPr>
          <w:p w:rsidR="00E07B45" w:rsidRPr="0009768B" w:rsidRDefault="00E07B45" w:rsidP="0009768B">
            <w:pPr>
              <w:widowControl/>
              <w:jc w:val="center"/>
              <w:rPr>
                <w:rFonts w:ascii="標楷體" w:eastAsia="標楷體" w:hAnsi="標楷體"/>
                <w:color w:val="000000" w:themeColor="text1"/>
                <w:kern w:val="0"/>
              </w:rPr>
            </w:pPr>
            <w:r>
              <w:rPr>
                <w:rFonts w:ascii="標楷體" w:eastAsia="標楷體" w:hAnsi="標楷體" w:hint="eastAsia"/>
                <w:color w:val="000000" w:themeColor="text1"/>
                <w:kern w:val="0"/>
              </w:rPr>
              <w:t>位置</w:t>
            </w:r>
          </w:p>
        </w:tc>
        <w:tc>
          <w:tcPr>
            <w:tcW w:w="992" w:type="dxa"/>
            <w:vMerge w:val="restart"/>
            <w:vAlign w:val="center"/>
          </w:tcPr>
          <w:p w:rsidR="00E07B45" w:rsidRDefault="00E07B45" w:rsidP="00793379">
            <w:pPr>
              <w:widowControl/>
              <w:jc w:val="center"/>
              <w:rPr>
                <w:rFonts w:ascii="標楷體" w:eastAsia="標楷體" w:hAnsi="標楷體"/>
                <w:color w:val="000000" w:themeColor="text1"/>
                <w:kern w:val="0"/>
              </w:rPr>
            </w:pPr>
            <w:r>
              <w:rPr>
                <w:rFonts w:ascii="標楷體" w:eastAsia="標楷體" w:hAnsi="標楷體" w:hint="eastAsia"/>
                <w:color w:val="000000" w:themeColor="text1"/>
                <w:kern w:val="0"/>
              </w:rPr>
              <w:t>停</w:t>
            </w:r>
          </w:p>
          <w:p w:rsidR="00E07B45" w:rsidRDefault="00E07B45" w:rsidP="00793379">
            <w:pPr>
              <w:widowControl/>
              <w:jc w:val="center"/>
              <w:rPr>
                <w:rFonts w:ascii="標楷體" w:eastAsia="標楷體" w:hAnsi="標楷體"/>
                <w:color w:val="000000" w:themeColor="text1"/>
                <w:kern w:val="0"/>
              </w:rPr>
            </w:pPr>
            <w:r>
              <w:rPr>
                <w:rFonts w:ascii="標楷體" w:eastAsia="標楷體" w:hAnsi="標楷體" w:hint="eastAsia"/>
                <w:color w:val="000000" w:themeColor="text1"/>
                <w:kern w:val="0"/>
              </w:rPr>
              <w:t>車</w:t>
            </w:r>
          </w:p>
          <w:p w:rsidR="00E07B45" w:rsidRPr="0009768B" w:rsidRDefault="00E07B45" w:rsidP="00793379">
            <w:pPr>
              <w:widowControl/>
              <w:jc w:val="center"/>
              <w:rPr>
                <w:rFonts w:ascii="標楷體" w:eastAsia="標楷體" w:hAnsi="標楷體"/>
                <w:color w:val="000000" w:themeColor="text1"/>
                <w:kern w:val="0"/>
              </w:rPr>
            </w:pPr>
            <w:r>
              <w:rPr>
                <w:rFonts w:ascii="標楷體" w:eastAsia="標楷體" w:hAnsi="標楷體" w:hint="eastAsia"/>
                <w:color w:val="000000" w:themeColor="text1"/>
                <w:kern w:val="0"/>
              </w:rPr>
              <w:t>場</w:t>
            </w:r>
          </w:p>
        </w:tc>
        <w:tc>
          <w:tcPr>
            <w:tcW w:w="2473" w:type="dxa"/>
            <w:vAlign w:val="center"/>
          </w:tcPr>
          <w:p w:rsidR="00E07B45" w:rsidRPr="0009768B" w:rsidRDefault="00E07B45" w:rsidP="00944BF7">
            <w:pPr>
              <w:widowControl/>
              <w:jc w:val="center"/>
              <w:rPr>
                <w:rFonts w:ascii="標楷體" w:eastAsia="標楷體" w:hAnsi="標楷體"/>
                <w:color w:val="000000" w:themeColor="text1"/>
                <w:kern w:val="0"/>
              </w:rPr>
            </w:pPr>
            <w:r>
              <w:rPr>
                <w:rFonts w:ascii="標楷體" w:eastAsia="標楷體" w:hAnsi="標楷體" w:hint="eastAsia"/>
                <w:color w:val="000000" w:themeColor="text1"/>
                <w:kern w:val="0"/>
              </w:rPr>
              <w:t>學校正門右側停</w:t>
            </w:r>
            <w:r w:rsidR="006748ED">
              <w:rPr>
                <w:rFonts w:ascii="標楷體" w:eastAsia="標楷體" w:hAnsi="標楷體" w:hint="eastAsia"/>
                <w:color w:val="000000" w:themeColor="text1"/>
                <w:kern w:val="0"/>
              </w:rPr>
              <w:t>車</w:t>
            </w:r>
            <w:r>
              <w:rPr>
                <w:rFonts w:ascii="標楷體" w:eastAsia="標楷體" w:hAnsi="標楷體" w:hint="eastAsia"/>
                <w:color w:val="000000" w:themeColor="text1"/>
                <w:kern w:val="0"/>
              </w:rPr>
              <w:t>場</w:t>
            </w:r>
          </w:p>
        </w:tc>
        <w:tc>
          <w:tcPr>
            <w:tcW w:w="758" w:type="dxa"/>
            <w:vMerge w:val="restart"/>
            <w:vAlign w:val="center"/>
          </w:tcPr>
          <w:p w:rsidR="00E07B45" w:rsidRPr="0009768B" w:rsidRDefault="00E07B45" w:rsidP="0009768B">
            <w:pPr>
              <w:jc w:val="center"/>
              <w:rPr>
                <w:rFonts w:ascii="標楷體" w:eastAsia="標楷體" w:hAnsi="標楷體"/>
                <w:color w:val="000000" w:themeColor="text1"/>
              </w:rPr>
            </w:pPr>
            <w:r>
              <w:rPr>
                <w:rFonts w:ascii="標楷體" w:eastAsia="標楷體" w:hAnsi="標楷體" w:hint="eastAsia"/>
                <w:color w:val="000000" w:themeColor="text1"/>
              </w:rPr>
              <w:t>14</w:t>
            </w:r>
          </w:p>
        </w:tc>
      </w:tr>
      <w:tr w:rsidR="00E07B45" w:rsidRPr="0009768B" w:rsidTr="006E55C7">
        <w:trPr>
          <w:trHeight w:val="430"/>
          <w:jc w:val="center"/>
        </w:trPr>
        <w:tc>
          <w:tcPr>
            <w:tcW w:w="1276" w:type="dxa"/>
            <w:vMerge/>
          </w:tcPr>
          <w:p w:rsidR="00E07B45" w:rsidRPr="0009768B" w:rsidRDefault="00E07B45" w:rsidP="00B36C94">
            <w:pPr>
              <w:jc w:val="center"/>
              <w:rPr>
                <w:rFonts w:ascii="標楷體" w:eastAsia="標楷體" w:hAnsi="標楷體" w:cs="新細明體"/>
                <w:color w:val="000000" w:themeColor="text1"/>
                <w:kern w:val="0"/>
              </w:rPr>
            </w:pPr>
          </w:p>
        </w:tc>
        <w:tc>
          <w:tcPr>
            <w:tcW w:w="2976" w:type="dxa"/>
            <w:vAlign w:val="center"/>
          </w:tcPr>
          <w:p w:rsidR="00E07B45" w:rsidRPr="0009768B" w:rsidRDefault="00D74E28" w:rsidP="00B36C94">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澄清路</w:t>
            </w:r>
          </w:p>
        </w:tc>
        <w:tc>
          <w:tcPr>
            <w:tcW w:w="818" w:type="dxa"/>
            <w:vMerge/>
            <w:shd w:val="clear" w:color="auto" w:fill="auto"/>
            <w:noWrap/>
            <w:vAlign w:val="center"/>
            <w:hideMark/>
          </w:tcPr>
          <w:p w:rsidR="00E07B45" w:rsidRPr="0009768B" w:rsidRDefault="00E07B45" w:rsidP="00B36C94">
            <w:pPr>
              <w:widowControl/>
              <w:jc w:val="center"/>
              <w:rPr>
                <w:rFonts w:ascii="標楷體" w:eastAsia="標楷體" w:hAnsi="標楷體" w:cs="新細明體"/>
                <w:color w:val="000000" w:themeColor="text1"/>
                <w:kern w:val="0"/>
              </w:rPr>
            </w:pPr>
          </w:p>
        </w:tc>
        <w:tc>
          <w:tcPr>
            <w:tcW w:w="880" w:type="dxa"/>
            <w:vMerge/>
            <w:vAlign w:val="center"/>
          </w:tcPr>
          <w:p w:rsidR="00E07B45" w:rsidRPr="0009768B" w:rsidRDefault="00E07B45" w:rsidP="00B36C94">
            <w:pPr>
              <w:rPr>
                <w:rFonts w:ascii="標楷體" w:eastAsia="標楷體" w:hAnsi="標楷體"/>
                <w:color w:val="000000" w:themeColor="text1"/>
              </w:rPr>
            </w:pPr>
          </w:p>
        </w:tc>
        <w:tc>
          <w:tcPr>
            <w:tcW w:w="992" w:type="dxa"/>
            <w:vMerge/>
            <w:vAlign w:val="center"/>
          </w:tcPr>
          <w:p w:rsidR="00E07B45" w:rsidRPr="0009768B" w:rsidRDefault="00E07B45" w:rsidP="00B36C94">
            <w:pPr>
              <w:jc w:val="center"/>
              <w:rPr>
                <w:rFonts w:ascii="標楷體" w:eastAsia="標楷體" w:hAnsi="標楷體"/>
                <w:color w:val="000000" w:themeColor="text1"/>
              </w:rPr>
            </w:pPr>
          </w:p>
        </w:tc>
        <w:tc>
          <w:tcPr>
            <w:tcW w:w="2473" w:type="dxa"/>
            <w:vAlign w:val="center"/>
          </w:tcPr>
          <w:p w:rsidR="00E07B45" w:rsidRPr="0009768B" w:rsidRDefault="00E07B45" w:rsidP="00944BF7">
            <w:pPr>
              <w:jc w:val="center"/>
              <w:rPr>
                <w:rFonts w:ascii="標楷體" w:eastAsia="標楷體" w:hAnsi="標楷體"/>
                <w:color w:val="000000" w:themeColor="text1"/>
              </w:rPr>
            </w:pPr>
            <w:r>
              <w:rPr>
                <w:rFonts w:ascii="標楷體" w:eastAsia="標楷體" w:hAnsi="標楷體" w:hint="eastAsia"/>
                <w:color w:val="000000" w:themeColor="text1"/>
              </w:rPr>
              <w:t>停車場出入口</w:t>
            </w:r>
          </w:p>
        </w:tc>
        <w:tc>
          <w:tcPr>
            <w:tcW w:w="758" w:type="dxa"/>
            <w:vMerge/>
            <w:vAlign w:val="center"/>
          </w:tcPr>
          <w:p w:rsidR="00E07B45" w:rsidRPr="0009768B" w:rsidRDefault="00E07B45" w:rsidP="00B36C94">
            <w:pPr>
              <w:jc w:val="center"/>
              <w:rPr>
                <w:rFonts w:ascii="標楷體" w:eastAsia="標楷體" w:hAnsi="標楷體"/>
                <w:color w:val="000000" w:themeColor="text1"/>
              </w:rPr>
            </w:pPr>
          </w:p>
        </w:tc>
      </w:tr>
      <w:tr w:rsidR="00793379" w:rsidRPr="0009768B" w:rsidTr="006E55C7">
        <w:trPr>
          <w:trHeight w:val="444"/>
          <w:jc w:val="center"/>
        </w:trPr>
        <w:tc>
          <w:tcPr>
            <w:tcW w:w="1276" w:type="dxa"/>
            <w:vMerge/>
          </w:tcPr>
          <w:p w:rsidR="00793379" w:rsidRPr="0009768B" w:rsidRDefault="00793379" w:rsidP="00B36C94">
            <w:pPr>
              <w:jc w:val="center"/>
              <w:rPr>
                <w:rFonts w:ascii="標楷體" w:eastAsia="標楷體" w:hAnsi="標楷體" w:cs="新細明體"/>
                <w:color w:val="000000" w:themeColor="text1"/>
                <w:kern w:val="0"/>
              </w:rPr>
            </w:pPr>
          </w:p>
        </w:tc>
        <w:tc>
          <w:tcPr>
            <w:tcW w:w="2976" w:type="dxa"/>
            <w:vAlign w:val="center"/>
          </w:tcPr>
          <w:p w:rsidR="00793379" w:rsidRPr="0009768B" w:rsidRDefault="00793379" w:rsidP="00B36C94">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澄清路轉大埤路</w:t>
            </w:r>
          </w:p>
        </w:tc>
        <w:tc>
          <w:tcPr>
            <w:tcW w:w="818" w:type="dxa"/>
            <w:shd w:val="clear" w:color="auto" w:fill="auto"/>
            <w:noWrap/>
            <w:vAlign w:val="center"/>
            <w:hideMark/>
          </w:tcPr>
          <w:p w:rsidR="00793379" w:rsidRPr="0009768B" w:rsidRDefault="006F6572" w:rsidP="00B36C94">
            <w:pPr>
              <w:widowControl/>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p>
        </w:tc>
        <w:tc>
          <w:tcPr>
            <w:tcW w:w="880" w:type="dxa"/>
            <w:vMerge/>
            <w:vAlign w:val="center"/>
          </w:tcPr>
          <w:p w:rsidR="00793379" w:rsidRPr="0009768B" w:rsidRDefault="00793379" w:rsidP="00B36C94">
            <w:pPr>
              <w:rPr>
                <w:rFonts w:ascii="標楷體" w:eastAsia="標楷體" w:hAnsi="標楷體"/>
                <w:color w:val="000000" w:themeColor="text1"/>
              </w:rPr>
            </w:pPr>
          </w:p>
        </w:tc>
        <w:tc>
          <w:tcPr>
            <w:tcW w:w="992" w:type="dxa"/>
            <w:vMerge/>
            <w:vAlign w:val="center"/>
          </w:tcPr>
          <w:p w:rsidR="00793379" w:rsidRPr="0009768B" w:rsidRDefault="00793379" w:rsidP="00B36C94">
            <w:pPr>
              <w:jc w:val="center"/>
              <w:rPr>
                <w:rFonts w:ascii="標楷體" w:eastAsia="標楷體" w:hAnsi="標楷體"/>
                <w:color w:val="000000" w:themeColor="text1"/>
              </w:rPr>
            </w:pPr>
          </w:p>
        </w:tc>
        <w:tc>
          <w:tcPr>
            <w:tcW w:w="2473" w:type="dxa"/>
            <w:vAlign w:val="center"/>
          </w:tcPr>
          <w:p w:rsidR="00793379" w:rsidRPr="0009768B" w:rsidRDefault="00793379" w:rsidP="00944BF7">
            <w:pPr>
              <w:jc w:val="center"/>
              <w:rPr>
                <w:rFonts w:ascii="標楷體" w:eastAsia="標楷體" w:hAnsi="標楷體"/>
                <w:color w:val="000000" w:themeColor="text1"/>
              </w:rPr>
            </w:pPr>
            <w:r>
              <w:rPr>
                <w:rFonts w:ascii="標楷體" w:eastAsia="標楷體" w:hAnsi="標楷體" w:hint="eastAsia"/>
                <w:color w:val="000000" w:themeColor="text1"/>
              </w:rPr>
              <w:t>D棟停車場出入口</w:t>
            </w:r>
          </w:p>
        </w:tc>
        <w:tc>
          <w:tcPr>
            <w:tcW w:w="758" w:type="dxa"/>
            <w:vMerge/>
            <w:vAlign w:val="center"/>
          </w:tcPr>
          <w:p w:rsidR="00793379" w:rsidRPr="0009768B" w:rsidRDefault="00793379" w:rsidP="009056B7">
            <w:pPr>
              <w:jc w:val="center"/>
              <w:rPr>
                <w:rFonts w:ascii="標楷體" w:eastAsia="標楷體" w:hAnsi="標楷體"/>
                <w:color w:val="000000" w:themeColor="text1"/>
              </w:rPr>
            </w:pPr>
          </w:p>
        </w:tc>
      </w:tr>
      <w:tr w:rsidR="00793379" w:rsidRPr="0009768B" w:rsidTr="006E55C7">
        <w:trPr>
          <w:trHeight w:val="458"/>
          <w:jc w:val="center"/>
        </w:trPr>
        <w:tc>
          <w:tcPr>
            <w:tcW w:w="1276" w:type="dxa"/>
            <w:vMerge/>
          </w:tcPr>
          <w:p w:rsidR="00793379" w:rsidRPr="0009768B" w:rsidRDefault="00793379" w:rsidP="00B36C94">
            <w:pPr>
              <w:widowControl/>
              <w:jc w:val="center"/>
              <w:rPr>
                <w:rFonts w:ascii="標楷體" w:eastAsia="標楷體" w:hAnsi="標楷體" w:cs="新細明體"/>
                <w:color w:val="000000" w:themeColor="text1"/>
                <w:kern w:val="0"/>
              </w:rPr>
            </w:pPr>
          </w:p>
        </w:tc>
        <w:tc>
          <w:tcPr>
            <w:tcW w:w="2976" w:type="dxa"/>
            <w:vAlign w:val="center"/>
          </w:tcPr>
          <w:p w:rsidR="00793379" w:rsidRPr="0009768B" w:rsidRDefault="00793379" w:rsidP="00B36C94">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澄清路與圓山路</w:t>
            </w:r>
          </w:p>
        </w:tc>
        <w:tc>
          <w:tcPr>
            <w:tcW w:w="818" w:type="dxa"/>
            <w:shd w:val="clear" w:color="auto" w:fill="auto"/>
            <w:noWrap/>
            <w:vAlign w:val="center"/>
            <w:hideMark/>
          </w:tcPr>
          <w:p w:rsidR="00793379" w:rsidRPr="0009768B" w:rsidRDefault="00793379" w:rsidP="00532A7B">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kern w:val="0"/>
              </w:rPr>
              <w:t>1</w:t>
            </w:r>
          </w:p>
        </w:tc>
        <w:tc>
          <w:tcPr>
            <w:tcW w:w="880" w:type="dxa"/>
            <w:vMerge/>
            <w:vAlign w:val="center"/>
          </w:tcPr>
          <w:p w:rsidR="00793379" w:rsidRPr="0009768B" w:rsidRDefault="00793379" w:rsidP="00B36C94">
            <w:pPr>
              <w:rPr>
                <w:rFonts w:ascii="標楷體" w:eastAsia="標楷體" w:hAnsi="標楷體"/>
                <w:color w:val="000000" w:themeColor="text1"/>
              </w:rPr>
            </w:pPr>
          </w:p>
        </w:tc>
        <w:tc>
          <w:tcPr>
            <w:tcW w:w="992" w:type="dxa"/>
            <w:vMerge/>
            <w:vAlign w:val="center"/>
          </w:tcPr>
          <w:p w:rsidR="00793379" w:rsidRPr="0009768B" w:rsidRDefault="00793379" w:rsidP="0095082A">
            <w:pPr>
              <w:jc w:val="center"/>
              <w:rPr>
                <w:rFonts w:ascii="標楷體" w:eastAsia="標楷體" w:hAnsi="標楷體"/>
                <w:color w:val="000000" w:themeColor="text1"/>
              </w:rPr>
            </w:pPr>
          </w:p>
        </w:tc>
        <w:tc>
          <w:tcPr>
            <w:tcW w:w="2473" w:type="dxa"/>
            <w:vAlign w:val="center"/>
          </w:tcPr>
          <w:p w:rsidR="00793379" w:rsidRPr="0009768B" w:rsidRDefault="00793379" w:rsidP="00944BF7">
            <w:pPr>
              <w:jc w:val="center"/>
              <w:rPr>
                <w:rFonts w:ascii="標楷體" w:eastAsia="標楷體" w:hAnsi="標楷體"/>
                <w:color w:val="000000" w:themeColor="text1"/>
              </w:rPr>
            </w:pPr>
            <w:r>
              <w:rPr>
                <w:rFonts w:ascii="標楷體" w:eastAsia="標楷體" w:hAnsi="標楷體" w:hint="eastAsia"/>
                <w:color w:val="000000" w:themeColor="text1"/>
              </w:rPr>
              <w:t>機車停車場等</w:t>
            </w:r>
          </w:p>
        </w:tc>
        <w:tc>
          <w:tcPr>
            <w:tcW w:w="758" w:type="dxa"/>
            <w:vMerge/>
            <w:vAlign w:val="center"/>
          </w:tcPr>
          <w:p w:rsidR="00793379" w:rsidRPr="0009768B" w:rsidRDefault="00793379" w:rsidP="00532A7B">
            <w:pPr>
              <w:jc w:val="center"/>
              <w:rPr>
                <w:rFonts w:ascii="標楷體" w:eastAsia="標楷體" w:hAnsi="標楷體"/>
                <w:color w:val="000000" w:themeColor="text1"/>
              </w:rPr>
            </w:pPr>
          </w:p>
        </w:tc>
      </w:tr>
      <w:tr w:rsidR="00793379" w:rsidRPr="0009768B" w:rsidTr="006E55C7">
        <w:trPr>
          <w:trHeight w:val="437"/>
          <w:jc w:val="center"/>
        </w:trPr>
        <w:tc>
          <w:tcPr>
            <w:tcW w:w="1276" w:type="dxa"/>
            <w:vMerge w:val="restart"/>
            <w:vAlign w:val="center"/>
          </w:tcPr>
          <w:p w:rsidR="00793379" w:rsidRPr="00C87ABC" w:rsidRDefault="00793379" w:rsidP="00793379">
            <w:pPr>
              <w:widowControl/>
              <w:jc w:val="center"/>
              <w:rPr>
                <w:rFonts w:ascii="標楷體" w:eastAsia="標楷體" w:hAnsi="標楷體"/>
                <w:color w:val="000000" w:themeColor="text1"/>
                <w:kern w:val="0"/>
              </w:rPr>
            </w:pPr>
            <w:r w:rsidRPr="0009768B">
              <w:rPr>
                <w:rFonts w:ascii="標楷體" w:eastAsia="標楷體" w:hAnsi="標楷體" w:hint="eastAsia"/>
                <w:color w:val="000000" w:themeColor="text1"/>
              </w:rPr>
              <w:t>後門路段</w:t>
            </w:r>
          </w:p>
        </w:tc>
        <w:tc>
          <w:tcPr>
            <w:tcW w:w="2976" w:type="dxa"/>
            <w:vAlign w:val="center"/>
          </w:tcPr>
          <w:p w:rsidR="00793379" w:rsidRPr="0009768B" w:rsidRDefault="00793379" w:rsidP="00793379">
            <w:pPr>
              <w:widowControl/>
              <w:jc w:val="center"/>
              <w:rPr>
                <w:rFonts w:ascii="標楷體" w:eastAsia="標楷體" w:hAnsi="標楷體"/>
                <w:color w:val="000000" w:themeColor="text1"/>
                <w:kern w:val="0"/>
              </w:rPr>
            </w:pPr>
            <w:r w:rsidRPr="0009768B">
              <w:rPr>
                <w:rFonts w:ascii="標楷體" w:eastAsia="標楷體" w:hAnsi="標楷體" w:hint="eastAsia"/>
                <w:color w:val="000000" w:themeColor="text1"/>
              </w:rPr>
              <w:t>側門</w:t>
            </w:r>
          </w:p>
        </w:tc>
        <w:tc>
          <w:tcPr>
            <w:tcW w:w="818" w:type="dxa"/>
            <w:shd w:val="clear" w:color="auto" w:fill="auto"/>
            <w:noWrap/>
            <w:vAlign w:val="center"/>
          </w:tcPr>
          <w:p w:rsidR="00793379" w:rsidRPr="0009768B" w:rsidRDefault="00793379" w:rsidP="00793379">
            <w:pPr>
              <w:widowControl/>
              <w:jc w:val="center"/>
              <w:rPr>
                <w:rFonts w:ascii="標楷體" w:eastAsia="標楷體" w:hAnsi="標楷體"/>
                <w:color w:val="000000" w:themeColor="text1"/>
                <w:kern w:val="0"/>
              </w:rPr>
            </w:pPr>
            <w:r w:rsidRPr="0009768B">
              <w:rPr>
                <w:rFonts w:ascii="標楷體" w:eastAsia="標楷體" w:hAnsi="標楷體" w:hint="eastAsia"/>
                <w:color w:val="000000" w:themeColor="text1"/>
              </w:rPr>
              <w:t>29</w:t>
            </w:r>
          </w:p>
        </w:tc>
        <w:tc>
          <w:tcPr>
            <w:tcW w:w="880" w:type="dxa"/>
            <w:vMerge/>
            <w:vAlign w:val="center"/>
          </w:tcPr>
          <w:p w:rsidR="00793379" w:rsidRPr="0009768B" w:rsidRDefault="00793379" w:rsidP="00793379">
            <w:pPr>
              <w:rPr>
                <w:rFonts w:ascii="標楷體" w:eastAsia="標楷體" w:hAnsi="標楷體"/>
                <w:color w:val="000000" w:themeColor="text1"/>
              </w:rPr>
            </w:pPr>
          </w:p>
        </w:tc>
        <w:tc>
          <w:tcPr>
            <w:tcW w:w="3465" w:type="dxa"/>
            <w:gridSpan w:val="2"/>
            <w:vAlign w:val="center"/>
          </w:tcPr>
          <w:p w:rsidR="00793379" w:rsidRPr="0009768B" w:rsidRDefault="00793379"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地下室</w:t>
            </w:r>
          </w:p>
        </w:tc>
        <w:tc>
          <w:tcPr>
            <w:tcW w:w="758" w:type="dxa"/>
            <w:vAlign w:val="center"/>
          </w:tcPr>
          <w:p w:rsidR="00793379" w:rsidRPr="0009768B" w:rsidRDefault="00793379" w:rsidP="00793379">
            <w:pPr>
              <w:jc w:val="center"/>
              <w:rPr>
                <w:rFonts w:ascii="標楷體" w:eastAsia="標楷體" w:hAnsi="標楷體"/>
                <w:color w:val="000000" w:themeColor="text1"/>
              </w:rPr>
            </w:pPr>
            <w:r>
              <w:rPr>
                <w:rFonts w:ascii="標楷體" w:eastAsia="標楷體" w:hAnsi="標楷體" w:hint="eastAsia"/>
                <w:color w:val="000000" w:themeColor="text1"/>
              </w:rPr>
              <w:t>5</w:t>
            </w:r>
          </w:p>
        </w:tc>
      </w:tr>
      <w:tr w:rsidR="00BE31B1" w:rsidRPr="0009768B" w:rsidTr="00F4294D">
        <w:trPr>
          <w:trHeight w:val="500"/>
          <w:jc w:val="center"/>
        </w:trPr>
        <w:tc>
          <w:tcPr>
            <w:tcW w:w="1276" w:type="dxa"/>
            <w:vMerge/>
          </w:tcPr>
          <w:p w:rsidR="00BE31B1" w:rsidRPr="0009768B" w:rsidRDefault="00BE31B1" w:rsidP="00793379">
            <w:pPr>
              <w:widowControl/>
              <w:jc w:val="center"/>
              <w:rPr>
                <w:rFonts w:ascii="標楷體" w:eastAsia="標楷體" w:hAnsi="標楷體" w:cs="新細明體"/>
                <w:color w:val="000000" w:themeColor="text1"/>
                <w:kern w:val="0"/>
              </w:rPr>
            </w:pPr>
          </w:p>
        </w:tc>
        <w:tc>
          <w:tcPr>
            <w:tcW w:w="2976" w:type="dxa"/>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濱山街</w:t>
            </w:r>
          </w:p>
        </w:tc>
        <w:tc>
          <w:tcPr>
            <w:tcW w:w="818" w:type="dxa"/>
            <w:shd w:val="clear" w:color="auto" w:fill="auto"/>
            <w:noWrap/>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11</w:t>
            </w:r>
          </w:p>
        </w:tc>
        <w:tc>
          <w:tcPr>
            <w:tcW w:w="880" w:type="dxa"/>
            <w:vMerge/>
            <w:vAlign w:val="center"/>
          </w:tcPr>
          <w:p w:rsidR="00BE31B1" w:rsidRPr="0009768B" w:rsidRDefault="00BE31B1" w:rsidP="00793379">
            <w:pPr>
              <w:rPr>
                <w:rFonts w:ascii="標楷體" w:eastAsia="標楷體" w:hAnsi="標楷體"/>
                <w:color w:val="000000" w:themeColor="text1"/>
              </w:rPr>
            </w:pPr>
          </w:p>
        </w:tc>
        <w:tc>
          <w:tcPr>
            <w:tcW w:w="3465" w:type="dxa"/>
            <w:gridSpan w:val="2"/>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廁所</w:t>
            </w:r>
          </w:p>
        </w:tc>
        <w:tc>
          <w:tcPr>
            <w:tcW w:w="758" w:type="dxa"/>
            <w:vMerge w:val="restart"/>
            <w:vAlign w:val="center"/>
          </w:tcPr>
          <w:p w:rsidR="00BE31B1" w:rsidRPr="0009768B" w:rsidRDefault="00BE31B1" w:rsidP="00793379">
            <w:pPr>
              <w:jc w:val="center"/>
              <w:rPr>
                <w:rFonts w:ascii="標楷體" w:eastAsia="標楷體" w:hAnsi="標楷體"/>
                <w:color w:val="000000" w:themeColor="text1"/>
              </w:rPr>
            </w:pPr>
            <w:r>
              <w:rPr>
                <w:rFonts w:ascii="標楷體" w:eastAsia="標楷體" w:hAnsi="標楷體" w:hint="eastAsia"/>
                <w:color w:val="000000" w:themeColor="text1"/>
              </w:rPr>
              <w:t>4</w:t>
            </w:r>
          </w:p>
        </w:tc>
      </w:tr>
      <w:tr w:rsidR="00BE31B1" w:rsidRPr="0009768B" w:rsidTr="006E55C7">
        <w:trPr>
          <w:trHeight w:val="416"/>
          <w:jc w:val="center"/>
        </w:trPr>
        <w:tc>
          <w:tcPr>
            <w:tcW w:w="1276" w:type="dxa"/>
            <w:vMerge/>
          </w:tcPr>
          <w:p w:rsidR="00BE31B1" w:rsidRPr="0009768B" w:rsidRDefault="00BE31B1" w:rsidP="00793379">
            <w:pPr>
              <w:widowControl/>
              <w:jc w:val="center"/>
              <w:rPr>
                <w:rFonts w:ascii="標楷體" w:eastAsia="標楷體" w:hAnsi="標楷體" w:cs="新細明體"/>
                <w:color w:val="000000" w:themeColor="text1"/>
                <w:kern w:val="0"/>
              </w:rPr>
            </w:pPr>
          </w:p>
        </w:tc>
        <w:tc>
          <w:tcPr>
            <w:tcW w:w="2976" w:type="dxa"/>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正修路</w:t>
            </w:r>
          </w:p>
        </w:tc>
        <w:tc>
          <w:tcPr>
            <w:tcW w:w="818" w:type="dxa"/>
            <w:shd w:val="clear" w:color="auto" w:fill="auto"/>
            <w:noWrap/>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8</w:t>
            </w:r>
          </w:p>
        </w:tc>
        <w:tc>
          <w:tcPr>
            <w:tcW w:w="880" w:type="dxa"/>
            <w:vMerge/>
            <w:vAlign w:val="center"/>
          </w:tcPr>
          <w:p w:rsidR="00BE31B1" w:rsidRPr="0009768B" w:rsidRDefault="00BE31B1" w:rsidP="00793379">
            <w:pPr>
              <w:rPr>
                <w:rFonts w:ascii="標楷體" w:eastAsia="標楷體" w:hAnsi="標楷體"/>
                <w:color w:val="000000" w:themeColor="text1"/>
              </w:rPr>
            </w:pPr>
          </w:p>
        </w:tc>
        <w:tc>
          <w:tcPr>
            <w:tcW w:w="3465" w:type="dxa"/>
            <w:gridSpan w:val="2"/>
            <w:vAlign w:val="center"/>
          </w:tcPr>
          <w:p w:rsidR="00BE31B1" w:rsidRPr="0009768B" w:rsidRDefault="00BE31B1"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垃圾場</w:t>
            </w:r>
          </w:p>
        </w:tc>
        <w:tc>
          <w:tcPr>
            <w:tcW w:w="758" w:type="dxa"/>
            <w:vMerge/>
            <w:vAlign w:val="center"/>
          </w:tcPr>
          <w:p w:rsidR="00BE31B1" w:rsidRPr="0009768B" w:rsidRDefault="00BE31B1" w:rsidP="00793379">
            <w:pPr>
              <w:jc w:val="center"/>
              <w:rPr>
                <w:rFonts w:ascii="標楷體" w:eastAsia="標楷體" w:hAnsi="標楷體"/>
                <w:color w:val="000000" w:themeColor="text1"/>
              </w:rPr>
            </w:pPr>
          </w:p>
        </w:tc>
      </w:tr>
      <w:tr w:rsidR="00793379" w:rsidRPr="0009768B" w:rsidTr="006E55C7">
        <w:trPr>
          <w:trHeight w:val="444"/>
          <w:jc w:val="center"/>
        </w:trPr>
        <w:tc>
          <w:tcPr>
            <w:tcW w:w="1276" w:type="dxa"/>
            <w:vMerge/>
          </w:tcPr>
          <w:p w:rsidR="00793379" w:rsidRPr="0009768B" w:rsidRDefault="00793379" w:rsidP="00793379">
            <w:pPr>
              <w:widowControl/>
              <w:jc w:val="center"/>
              <w:rPr>
                <w:rFonts w:ascii="標楷體" w:eastAsia="標楷體" w:hAnsi="標楷體" w:cs="新細明體"/>
                <w:color w:val="000000" w:themeColor="text1"/>
                <w:kern w:val="0"/>
              </w:rPr>
            </w:pPr>
          </w:p>
        </w:tc>
        <w:tc>
          <w:tcPr>
            <w:tcW w:w="2976" w:type="dxa"/>
            <w:vAlign w:val="center"/>
          </w:tcPr>
          <w:p w:rsidR="00793379" w:rsidRPr="0009768B" w:rsidRDefault="00793379"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正修路與公園路</w:t>
            </w:r>
          </w:p>
        </w:tc>
        <w:tc>
          <w:tcPr>
            <w:tcW w:w="818" w:type="dxa"/>
            <w:vMerge w:val="restart"/>
            <w:shd w:val="clear" w:color="auto" w:fill="auto"/>
            <w:noWrap/>
            <w:vAlign w:val="center"/>
          </w:tcPr>
          <w:p w:rsidR="00793379" w:rsidRPr="0009768B" w:rsidRDefault="00793379" w:rsidP="00793379">
            <w:pPr>
              <w:jc w:val="center"/>
              <w:rPr>
                <w:rFonts w:ascii="標楷體" w:eastAsia="標楷體" w:hAnsi="標楷體"/>
                <w:color w:val="000000" w:themeColor="text1"/>
              </w:rPr>
            </w:pPr>
            <w:r>
              <w:rPr>
                <w:rFonts w:ascii="標楷體" w:eastAsia="標楷體" w:hAnsi="標楷體" w:hint="eastAsia"/>
                <w:color w:val="000000" w:themeColor="text1"/>
              </w:rPr>
              <w:t>3</w:t>
            </w:r>
          </w:p>
        </w:tc>
        <w:tc>
          <w:tcPr>
            <w:tcW w:w="880" w:type="dxa"/>
            <w:vMerge/>
            <w:vAlign w:val="center"/>
          </w:tcPr>
          <w:p w:rsidR="00793379" w:rsidRPr="0009768B" w:rsidRDefault="00793379" w:rsidP="00793379">
            <w:pPr>
              <w:rPr>
                <w:rFonts w:ascii="標楷體" w:eastAsia="標楷體" w:hAnsi="標楷體"/>
                <w:color w:val="000000" w:themeColor="text1"/>
              </w:rPr>
            </w:pPr>
          </w:p>
        </w:tc>
        <w:tc>
          <w:tcPr>
            <w:tcW w:w="3465" w:type="dxa"/>
            <w:gridSpan w:val="2"/>
            <w:vAlign w:val="center"/>
          </w:tcPr>
          <w:p w:rsidR="00793379" w:rsidRPr="0009768B" w:rsidRDefault="00793379"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樓梯</w:t>
            </w:r>
          </w:p>
        </w:tc>
        <w:tc>
          <w:tcPr>
            <w:tcW w:w="758" w:type="dxa"/>
            <w:vAlign w:val="center"/>
          </w:tcPr>
          <w:p w:rsidR="00793379" w:rsidRPr="0009768B" w:rsidRDefault="00BE31B1" w:rsidP="00793379">
            <w:pPr>
              <w:jc w:val="center"/>
              <w:rPr>
                <w:rFonts w:ascii="標楷體" w:eastAsia="標楷體" w:hAnsi="標楷體"/>
                <w:color w:val="000000" w:themeColor="text1"/>
              </w:rPr>
            </w:pPr>
            <w:r>
              <w:rPr>
                <w:rFonts w:ascii="標楷體" w:eastAsia="標楷體" w:hAnsi="標楷體" w:hint="eastAsia"/>
                <w:color w:val="000000" w:themeColor="text1"/>
              </w:rPr>
              <w:t>3</w:t>
            </w:r>
          </w:p>
        </w:tc>
      </w:tr>
      <w:tr w:rsidR="00941A0A" w:rsidRPr="0009768B" w:rsidTr="006E55C7">
        <w:trPr>
          <w:trHeight w:val="428"/>
          <w:jc w:val="center"/>
        </w:trPr>
        <w:tc>
          <w:tcPr>
            <w:tcW w:w="1276" w:type="dxa"/>
            <w:vMerge/>
          </w:tcPr>
          <w:p w:rsidR="00941A0A" w:rsidRPr="0009768B" w:rsidRDefault="00941A0A" w:rsidP="00793379">
            <w:pPr>
              <w:widowControl/>
              <w:jc w:val="center"/>
              <w:rPr>
                <w:rFonts w:ascii="標楷體" w:eastAsia="標楷體" w:hAnsi="標楷體" w:cs="新細明體"/>
                <w:color w:val="000000" w:themeColor="text1"/>
                <w:kern w:val="0"/>
              </w:rPr>
            </w:pPr>
          </w:p>
        </w:tc>
        <w:tc>
          <w:tcPr>
            <w:tcW w:w="2976" w:type="dxa"/>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濱山街與青年路口</w:t>
            </w:r>
          </w:p>
        </w:tc>
        <w:tc>
          <w:tcPr>
            <w:tcW w:w="818" w:type="dxa"/>
            <w:vMerge/>
            <w:shd w:val="clear" w:color="auto" w:fill="auto"/>
            <w:noWrap/>
            <w:vAlign w:val="center"/>
          </w:tcPr>
          <w:p w:rsidR="00941A0A" w:rsidRPr="0009768B" w:rsidRDefault="00941A0A" w:rsidP="00793379">
            <w:pPr>
              <w:jc w:val="center"/>
              <w:rPr>
                <w:rFonts w:ascii="標楷體" w:eastAsia="標楷體" w:hAnsi="標楷體"/>
                <w:color w:val="000000" w:themeColor="text1"/>
              </w:rPr>
            </w:pP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行政大樓後方</w:t>
            </w:r>
          </w:p>
        </w:tc>
        <w:tc>
          <w:tcPr>
            <w:tcW w:w="758" w:type="dxa"/>
            <w:vMerge w:val="restart"/>
            <w:vAlign w:val="center"/>
          </w:tcPr>
          <w:p w:rsidR="00941A0A" w:rsidRPr="0009768B" w:rsidRDefault="00941A0A" w:rsidP="00793379">
            <w:pPr>
              <w:jc w:val="center"/>
              <w:rPr>
                <w:rFonts w:ascii="標楷體" w:eastAsia="標楷體" w:hAnsi="標楷體"/>
                <w:color w:val="000000" w:themeColor="text1"/>
              </w:rPr>
            </w:pPr>
            <w:r>
              <w:rPr>
                <w:rFonts w:ascii="標楷體" w:eastAsia="標楷體" w:hAnsi="標楷體" w:hint="eastAsia"/>
                <w:color w:val="000000" w:themeColor="text1"/>
              </w:rPr>
              <w:t>1</w:t>
            </w:r>
          </w:p>
        </w:tc>
      </w:tr>
      <w:tr w:rsidR="00941A0A" w:rsidRPr="0009768B" w:rsidTr="006E55C7">
        <w:trPr>
          <w:trHeight w:val="500"/>
          <w:jc w:val="center"/>
        </w:trPr>
        <w:tc>
          <w:tcPr>
            <w:tcW w:w="1276" w:type="dxa"/>
            <w:vMerge/>
          </w:tcPr>
          <w:p w:rsidR="00941A0A" w:rsidRPr="0009768B" w:rsidRDefault="00941A0A" w:rsidP="00793379">
            <w:pPr>
              <w:widowControl/>
              <w:jc w:val="center"/>
              <w:rPr>
                <w:rFonts w:ascii="標楷體" w:eastAsia="標楷體" w:hAnsi="標楷體" w:cs="新細明體"/>
                <w:color w:val="000000" w:themeColor="text1"/>
                <w:kern w:val="0"/>
              </w:rPr>
            </w:pPr>
          </w:p>
        </w:tc>
        <w:tc>
          <w:tcPr>
            <w:tcW w:w="2976" w:type="dxa"/>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濱山街小巷</w:t>
            </w:r>
          </w:p>
        </w:tc>
        <w:tc>
          <w:tcPr>
            <w:tcW w:w="818" w:type="dxa"/>
            <w:shd w:val="clear" w:color="auto" w:fill="auto"/>
            <w:noWrap/>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2</w:t>
            </w: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幼保大樓後方草皮</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458"/>
          <w:jc w:val="center"/>
        </w:trPr>
        <w:tc>
          <w:tcPr>
            <w:tcW w:w="1276" w:type="dxa"/>
            <w:vMerge/>
          </w:tcPr>
          <w:p w:rsidR="00941A0A" w:rsidRPr="0009768B" w:rsidRDefault="00941A0A" w:rsidP="00793379">
            <w:pPr>
              <w:widowControl/>
              <w:jc w:val="center"/>
              <w:rPr>
                <w:rFonts w:ascii="標楷體" w:eastAsia="標楷體" w:hAnsi="標楷體" w:cs="新細明體"/>
                <w:color w:val="000000" w:themeColor="text1"/>
                <w:kern w:val="0"/>
              </w:rPr>
            </w:pPr>
          </w:p>
        </w:tc>
        <w:tc>
          <w:tcPr>
            <w:tcW w:w="2976" w:type="dxa"/>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濱山街徒步區</w:t>
            </w:r>
          </w:p>
        </w:tc>
        <w:tc>
          <w:tcPr>
            <w:tcW w:w="818" w:type="dxa"/>
            <w:shd w:val="clear" w:color="auto" w:fill="auto"/>
            <w:noWrap/>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1</w:t>
            </w: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proofErr w:type="gramStart"/>
            <w:r w:rsidRPr="0009768B">
              <w:rPr>
                <w:rFonts w:ascii="標楷體" w:eastAsia="標楷體" w:hAnsi="標楷體" w:hint="eastAsia"/>
                <w:color w:val="000000" w:themeColor="text1"/>
              </w:rPr>
              <w:t>圖科大樓</w:t>
            </w:r>
            <w:proofErr w:type="gramEnd"/>
            <w:r w:rsidRPr="0009768B">
              <w:rPr>
                <w:rFonts w:ascii="標楷體" w:eastAsia="標楷體" w:hAnsi="標楷體" w:hint="eastAsia"/>
                <w:color w:val="000000" w:themeColor="text1"/>
              </w:rPr>
              <w:t>後方</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2451A8" w:rsidRPr="0009768B" w:rsidTr="006E55C7">
        <w:trPr>
          <w:trHeight w:val="435"/>
          <w:jc w:val="center"/>
        </w:trPr>
        <w:tc>
          <w:tcPr>
            <w:tcW w:w="1276" w:type="dxa"/>
            <w:vMerge w:val="restart"/>
          </w:tcPr>
          <w:p w:rsidR="002451A8" w:rsidRPr="0009768B" w:rsidRDefault="002451A8" w:rsidP="00793379">
            <w:pPr>
              <w:widowControl/>
              <w:rPr>
                <w:rFonts w:ascii="標楷體" w:eastAsia="標楷體" w:hAnsi="標楷體"/>
                <w:color w:val="000000" w:themeColor="text1"/>
              </w:rPr>
            </w:pPr>
          </w:p>
          <w:p w:rsidR="002451A8" w:rsidRPr="0009768B" w:rsidRDefault="002451A8" w:rsidP="00793379">
            <w:pPr>
              <w:widowControl/>
              <w:rPr>
                <w:rFonts w:ascii="標楷體" w:eastAsia="標楷體" w:hAnsi="標楷體"/>
                <w:color w:val="000000" w:themeColor="text1"/>
              </w:rPr>
            </w:pPr>
          </w:p>
          <w:p w:rsidR="002451A8" w:rsidRPr="0009768B" w:rsidRDefault="002451A8" w:rsidP="00793379">
            <w:pPr>
              <w:widowControl/>
              <w:jc w:val="center"/>
              <w:rPr>
                <w:rFonts w:ascii="標楷體" w:eastAsia="標楷體" w:hAnsi="標楷體" w:cs="新細明體"/>
                <w:color w:val="000000" w:themeColor="text1"/>
              </w:rPr>
            </w:pPr>
            <w:r w:rsidRPr="0009768B">
              <w:rPr>
                <w:rFonts w:ascii="標楷體" w:eastAsia="標楷體" w:hAnsi="標楷體" w:cs="新細明體" w:hint="eastAsia"/>
                <w:color w:val="000000" w:themeColor="text1"/>
              </w:rPr>
              <w:t>學校周圍</w:t>
            </w:r>
          </w:p>
          <w:p w:rsidR="002451A8" w:rsidRPr="0009768B" w:rsidRDefault="002451A8" w:rsidP="00793379">
            <w:pPr>
              <w:widowControl/>
              <w:jc w:val="center"/>
              <w:rPr>
                <w:rFonts w:ascii="標楷體" w:eastAsia="標楷體" w:hAnsi="標楷體" w:cs="新細明體"/>
                <w:color w:val="000000" w:themeColor="text1"/>
                <w:kern w:val="0"/>
              </w:rPr>
            </w:pPr>
            <w:r w:rsidRPr="0009768B">
              <w:rPr>
                <w:rFonts w:ascii="標楷體" w:eastAsia="標楷體" w:hAnsi="標楷體" w:cs="新細明體" w:hint="eastAsia"/>
                <w:color w:val="000000" w:themeColor="text1"/>
              </w:rPr>
              <w:t>路段</w:t>
            </w:r>
          </w:p>
        </w:tc>
        <w:tc>
          <w:tcPr>
            <w:tcW w:w="2976" w:type="dxa"/>
            <w:vAlign w:val="center"/>
          </w:tcPr>
          <w:p w:rsidR="002451A8" w:rsidRPr="0009768B" w:rsidRDefault="002451A8" w:rsidP="00793379">
            <w:pPr>
              <w:widowControl/>
              <w:jc w:val="center"/>
              <w:rPr>
                <w:rFonts w:ascii="標楷體" w:eastAsia="標楷體" w:hAnsi="標楷體"/>
                <w:color w:val="000000" w:themeColor="text1"/>
                <w:kern w:val="0"/>
              </w:rPr>
            </w:pPr>
            <w:r w:rsidRPr="0009768B">
              <w:rPr>
                <w:rFonts w:ascii="標楷體" w:eastAsia="標楷體" w:hAnsi="標楷體" w:hint="eastAsia"/>
                <w:color w:val="000000" w:themeColor="text1"/>
              </w:rPr>
              <w:t>圓山路</w:t>
            </w:r>
          </w:p>
        </w:tc>
        <w:tc>
          <w:tcPr>
            <w:tcW w:w="818" w:type="dxa"/>
            <w:vMerge w:val="restart"/>
            <w:shd w:val="clear" w:color="auto" w:fill="auto"/>
            <w:noWrap/>
            <w:vAlign w:val="center"/>
          </w:tcPr>
          <w:p w:rsidR="002451A8" w:rsidRPr="0009768B" w:rsidRDefault="002451A8" w:rsidP="00793379">
            <w:pPr>
              <w:jc w:val="center"/>
              <w:rPr>
                <w:rFonts w:ascii="標楷體" w:eastAsia="標楷體" w:hAnsi="標楷體"/>
                <w:color w:val="000000" w:themeColor="text1"/>
              </w:rPr>
            </w:pPr>
            <w:r>
              <w:rPr>
                <w:rFonts w:ascii="標楷體" w:eastAsia="標楷體" w:hAnsi="標楷體" w:hint="eastAsia"/>
                <w:color w:val="000000" w:themeColor="text1"/>
              </w:rPr>
              <w:t>6</w:t>
            </w:r>
          </w:p>
        </w:tc>
        <w:tc>
          <w:tcPr>
            <w:tcW w:w="880" w:type="dxa"/>
            <w:vMerge/>
            <w:vAlign w:val="center"/>
          </w:tcPr>
          <w:p w:rsidR="002451A8" w:rsidRPr="0009768B" w:rsidRDefault="002451A8" w:rsidP="00793379">
            <w:pPr>
              <w:rPr>
                <w:rFonts w:ascii="標楷體" w:eastAsia="標楷體" w:hAnsi="標楷體"/>
                <w:color w:val="000000" w:themeColor="text1"/>
              </w:rPr>
            </w:pPr>
          </w:p>
        </w:tc>
        <w:tc>
          <w:tcPr>
            <w:tcW w:w="3465" w:type="dxa"/>
            <w:gridSpan w:val="2"/>
            <w:vAlign w:val="center"/>
          </w:tcPr>
          <w:p w:rsidR="002451A8" w:rsidRPr="0009768B" w:rsidRDefault="002451A8" w:rsidP="00793379">
            <w:pPr>
              <w:jc w:val="center"/>
              <w:rPr>
                <w:rFonts w:ascii="標楷體" w:eastAsia="標楷體" w:hAnsi="標楷體"/>
                <w:color w:val="000000" w:themeColor="text1"/>
              </w:rPr>
            </w:pPr>
            <w:proofErr w:type="gramStart"/>
            <w:r w:rsidRPr="0009768B">
              <w:rPr>
                <w:rFonts w:ascii="標楷體" w:eastAsia="標楷體" w:hAnsi="標楷體" w:hint="eastAsia"/>
                <w:color w:val="000000" w:themeColor="text1"/>
              </w:rPr>
              <w:t>生創大樓</w:t>
            </w:r>
            <w:proofErr w:type="gramEnd"/>
            <w:r w:rsidRPr="0009768B">
              <w:rPr>
                <w:rFonts w:ascii="標楷體" w:eastAsia="標楷體" w:hAnsi="標楷體" w:hint="eastAsia"/>
                <w:color w:val="000000" w:themeColor="text1"/>
              </w:rPr>
              <w:t>後方</w:t>
            </w:r>
          </w:p>
        </w:tc>
        <w:tc>
          <w:tcPr>
            <w:tcW w:w="758" w:type="dxa"/>
            <w:vMerge/>
            <w:vAlign w:val="center"/>
          </w:tcPr>
          <w:p w:rsidR="002451A8" w:rsidRPr="0009768B" w:rsidRDefault="002451A8" w:rsidP="00793379">
            <w:pPr>
              <w:jc w:val="center"/>
              <w:rPr>
                <w:rFonts w:ascii="標楷體" w:eastAsia="標楷體" w:hAnsi="標楷體"/>
                <w:color w:val="000000" w:themeColor="text1"/>
              </w:rPr>
            </w:pPr>
          </w:p>
        </w:tc>
      </w:tr>
      <w:tr w:rsidR="002451A8" w:rsidRPr="0009768B" w:rsidTr="006E55C7">
        <w:trPr>
          <w:trHeight w:val="486"/>
          <w:jc w:val="center"/>
        </w:trPr>
        <w:tc>
          <w:tcPr>
            <w:tcW w:w="1276" w:type="dxa"/>
            <w:vMerge/>
          </w:tcPr>
          <w:p w:rsidR="002451A8" w:rsidRPr="0009768B" w:rsidRDefault="002451A8" w:rsidP="00793379">
            <w:pPr>
              <w:widowControl/>
              <w:rPr>
                <w:rFonts w:ascii="標楷體" w:eastAsia="標楷體" w:hAnsi="標楷體" w:cs="新細明體"/>
                <w:color w:val="000000" w:themeColor="text1"/>
                <w:kern w:val="0"/>
              </w:rPr>
            </w:pPr>
          </w:p>
        </w:tc>
        <w:tc>
          <w:tcPr>
            <w:tcW w:w="2976" w:type="dxa"/>
            <w:vAlign w:val="center"/>
          </w:tcPr>
          <w:p w:rsidR="002451A8" w:rsidRPr="0009768B" w:rsidRDefault="002451A8"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本館路</w:t>
            </w:r>
          </w:p>
        </w:tc>
        <w:tc>
          <w:tcPr>
            <w:tcW w:w="818" w:type="dxa"/>
            <w:vMerge/>
            <w:shd w:val="clear" w:color="auto" w:fill="auto"/>
            <w:noWrap/>
            <w:vAlign w:val="center"/>
          </w:tcPr>
          <w:p w:rsidR="002451A8" w:rsidRPr="0009768B" w:rsidRDefault="002451A8" w:rsidP="00793379">
            <w:pPr>
              <w:jc w:val="center"/>
              <w:rPr>
                <w:rFonts w:ascii="標楷體" w:eastAsia="標楷體" w:hAnsi="標楷體"/>
                <w:color w:val="000000" w:themeColor="text1"/>
              </w:rPr>
            </w:pPr>
          </w:p>
        </w:tc>
        <w:tc>
          <w:tcPr>
            <w:tcW w:w="880" w:type="dxa"/>
            <w:vMerge/>
            <w:vAlign w:val="center"/>
          </w:tcPr>
          <w:p w:rsidR="002451A8" w:rsidRPr="0009768B" w:rsidRDefault="002451A8" w:rsidP="00793379">
            <w:pPr>
              <w:rPr>
                <w:rFonts w:ascii="標楷體" w:eastAsia="標楷體" w:hAnsi="標楷體"/>
                <w:color w:val="000000" w:themeColor="text1"/>
              </w:rPr>
            </w:pPr>
          </w:p>
        </w:tc>
        <w:tc>
          <w:tcPr>
            <w:tcW w:w="3465" w:type="dxa"/>
            <w:gridSpan w:val="2"/>
            <w:vAlign w:val="center"/>
          </w:tcPr>
          <w:p w:rsidR="002451A8" w:rsidRPr="0009768B" w:rsidRDefault="002451A8" w:rsidP="00793379">
            <w:pPr>
              <w:jc w:val="center"/>
              <w:rPr>
                <w:rFonts w:ascii="標楷體" w:eastAsia="標楷體" w:hAnsi="標楷體"/>
                <w:color w:val="000000" w:themeColor="text1"/>
              </w:rPr>
            </w:pPr>
            <w:proofErr w:type="gramStart"/>
            <w:r w:rsidRPr="0009768B">
              <w:rPr>
                <w:rFonts w:ascii="標楷體" w:eastAsia="標楷體" w:hAnsi="標楷體" w:hint="eastAsia"/>
                <w:color w:val="000000" w:themeColor="text1"/>
              </w:rPr>
              <w:t>生創大樓往休運那</w:t>
            </w:r>
            <w:proofErr w:type="gramEnd"/>
            <w:r w:rsidRPr="0009768B">
              <w:rPr>
                <w:rFonts w:ascii="標楷體" w:eastAsia="標楷體" w:hAnsi="標楷體" w:hint="eastAsia"/>
                <w:color w:val="000000" w:themeColor="text1"/>
              </w:rPr>
              <w:t>斜坡</w:t>
            </w:r>
          </w:p>
        </w:tc>
        <w:tc>
          <w:tcPr>
            <w:tcW w:w="758" w:type="dxa"/>
            <w:vMerge/>
            <w:vAlign w:val="center"/>
          </w:tcPr>
          <w:p w:rsidR="002451A8" w:rsidRPr="0009768B" w:rsidRDefault="002451A8" w:rsidP="00793379">
            <w:pPr>
              <w:jc w:val="center"/>
              <w:rPr>
                <w:rFonts w:ascii="標楷體" w:eastAsia="標楷體" w:hAnsi="標楷體"/>
                <w:color w:val="000000" w:themeColor="text1"/>
              </w:rPr>
            </w:pPr>
          </w:p>
        </w:tc>
      </w:tr>
      <w:tr w:rsidR="00941A0A" w:rsidRPr="0009768B" w:rsidTr="006E55C7">
        <w:trPr>
          <w:trHeight w:val="444"/>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青年路</w:t>
            </w:r>
          </w:p>
        </w:tc>
        <w:tc>
          <w:tcPr>
            <w:tcW w:w="818" w:type="dxa"/>
            <w:shd w:val="clear" w:color="auto" w:fill="auto"/>
            <w:noWrap/>
            <w:vAlign w:val="center"/>
          </w:tcPr>
          <w:p w:rsidR="00941A0A" w:rsidRPr="0009768B" w:rsidRDefault="002451A8" w:rsidP="00793379">
            <w:pPr>
              <w:jc w:val="center"/>
              <w:rPr>
                <w:rFonts w:ascii="標楷體" w:eastAsia="標楷體" w:hAnsi="標楷體"/>
                <w:color w:val="000000" w:themeColor="text1"/>
              </w:rPr>
            </w:pPr>
            <w:r>
              <w:rPr>
                <w:rFonts w:ascii="標楷體" w:eastAsia="標楷體" w:hAnsi="標楷體" w:hint="eastAsia"/>
                <w:color w:val="000000" w:themeColor="text1"/>
              </w:rPr>
              <w:t>4</w:t>
            </w: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Pr>
                <w:rFonts w:ascii="標楷體" w:eastAsia="標楷體" w:hAnsi="標楷體" w:hint="eastAsia"/>
                <w:color w:val="000000" w:themeColor="text1"/>
              </w:rPr>
              <w:t>南校區教學大樓</w:t>
            </w:r>
            <w:r w:rsidRPr="0009768B">
              <w:rPr>
                <w:rFonts w:ascii="標楷體" w:eastAsia="標楷體" w:hAnsi="標楷體" w:hint="eastAsia"/>
                <w:color w:val="000000" w:themeColor="text1"/>
              </w:rPr>
              <w:t>後方</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500"/>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文濱路</w:t>
            </w:r>
          </w:p>
        </w:tc>
        <w:tc>
          <w:tcPr>
            <w:tcW w:w="818" w:type="dxa"/>
            <w:shd w:val="clear" w:color="auto" w:fill="auto"/>
            <w:noWrap/>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3</w:t>
            </w: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sidRPr="00C004DE">
              <w:rPr>
                <w:rFonts w:ascii="標楷體" w:eastAsia="標楷體" w:hAnsi="標楷體" w:hint="eastAsia"/>
                <w:color w:val="000000" w:themeColor="text1"/>
              </w:rPr>
              <w:t>管理大樓</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360"/>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Merge w:val="restart"/>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文衡路</w:t>
            </w:r>
          </w:p>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公園路</w:t>
            </w:r>
          </w:p>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鳥松路</w:t>
            </w:r>
          </w:p>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鳳仁路</w:t>
            </w:r>
          </w:p>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鳳松路</w:t>
            </w:r>
            <w:r>
              <w:rPr>
                <w:rFonts w:ascii="標楷體" w:eastAsia="標楷體" w:hAnsi="標楷體" w:hint="eastAsia"/>
                <w:color w:val="000000" w:themeColor="text1"/>
              </w:rPr>
              <w:t>等</w:t>
            </w:r>
          </w:p>
        </w:tc>
        <w:tc>
          <w:tcPr>
            <w:tcW w:w="818" w:type="dxa"/>
            <w:vMerge w:val="restart"/>
            <w:shd w:val="clear" w:color="auto" w:fill="auto"/>
            <w:noWrap/>
            <w:vAlign w:val="center"/>
          </w:tcPr>
          <w:p w:rsidR="00941A0A" w:rsidRPr="0009768B" w:rsidRDefault="00941A0A" w:rsidP="00793379">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實習工廠</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360"/>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Merge/>
            <w:vAlign w:val="center"/>
          </w:tcPr>
          <w:p w:rsidR="00941A0A" w:rsidRPr="0009768B" w:rsidRDefault="00941A0A" w:rsidP="00793379">
            <w:pPr>
              <w:jc w:val="center"/>
              <w:rPr>
                <w:rFonts w:ascii="標楷體" w:eastAsia="標楷體" w:hAnsi="標楷體"/>
                <w:color w:val="000000" w:themeColor="text1"/>
              </w:rPr>
            </w:pPr>
          </w:p>
        </w:tc>
        <w:tc>
          <w:tcPr>
            <w:tcW w:w="818" w:type="dxa"/>
            <w:vMerge/>
            <w:shd w:val="clear" w:color="auto" w:fill="auto"/>
            <w:noWrap/>
            <w:vAlign w:val="center"/>
          </w:tcPr>
          <w:p w:rsidR="00941A0A" w:rsidRDefault="00941A0A" w:rsidP="00793379">
            <w:pPr>
              <w:jc w:val="center"/>
              <w:rPr>
                <w:rFonts w:ascii="標楷體" w:eastAsia="標楷體" w:hAnsi="標楷體"/>
                <w:color w:val="000000" w:themeColor="text1"/>
              </w:rPr>
            </w:pP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Pr="0009768B" w:rsidRDefault="00941A0A" w:rsidP="00793379">
            <w:pPr>
              <w:jc w:val="center"/>
              <w:rPr>
                <w:rFonts w:ascii="標楷體" w:eastAsia="標楷體" w:hAnsi="標楷體"/>
                <w:color w:val="000000" w:themeColor="text1"/>
              </w:rPr>
            </w:pPr>
            <w:r w:rsidRPr="0009768B">
              <w:rPr>
                <w:rFonts w:ascii="標楷體" w:eastAsia="標楷體" w:hAnsi="標楷體" w:hint="eastAsia"/>
                <w:color w:val="000000" w:themeColor="text1"/>
              </w:rPr>
              <w:t>網球場周圍</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360"/>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Merge/>
            <w:vAlign w:val="center"/>
          </w:tcPr>
          <w:p w:rsidR="00941A0A" w:rsidRPr="0009768B" w:rsidRDefault="00941A0A" w:rsidP="00793379">
            <w:pPr>
              <w:jc w:val="center"/>
              <w:rPr>
                <w:rFonts w:ascii="標楷體" w:eastAsia="標楷體" w:hAnsi="標楷體"/>
                <w:color w:val="000000" w:themeColor="text1"/>
              </w:rPr>
            </w:pPr>
          </w:p>
        </w:tc>
        <w:tc>
          <w:tcPr>
            <w:tcW w:w="818" w:type="dxa"/>
            <w:vMerge/>
            <w:shd w:val="clear" w:color="auto" w:fill="auto"/>
            <w:noWrap/>
            <w:vAlign w:val="center"/>
          </w:tcPr>
          <w:p w:rsidR="00941A0A" w:rsidRDefault="00941A0A" w:rsidP="00793379">
            <w:pPr>
              <w:jc w:val="center"/>
              <w:rPr>
                <w:rFonts w:ascii="標楷體" w:eastAsia="標楷體" w:hAnsi="標楷體"/>
                <w:color w:val="000000" w:themeColor="text1"/>
              </w:rPr>
            </w:pP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Default="00941A0A" w:rsidP="00793379">
            <w:pPr>
              <w:jc w:val="center"/>
              <w:rPr>
                <w:rFonts w:ascii="標楷體" w:eastAsia="標楷體" w:hAnsi="標楷體"/>
                <w:color w:val="000000" w:themeColor="text1"/>
              </w:rPr>
            </w:pPr>
            <w:r>
              <w:rPr>
                <w:rFonts w:ascii="標楷體" w:eastAsia="標楷體" w:hAnsi="標楷體" w:hint="eastAsia"/>
                <w:color w:val="000000" w:themeColor="text1"/>
              </w:rPr>
              <w:t>水池</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360"/>
          <w:jc w:val="center"/>
        </w:trPr>
        <w:tc>
          <w:tcPr>
            <w:tcW w:w="1276" w:type="dxa"/>
            <w:vMerge/>
          </w:tcPr>
          <w:p w:rsidR="00941A0A" w:rsidRPr="0009768B" w:rsidRDefault="00941A0A" w:rsidP="00793379">
            <w:pPr>
              <w:widowControl/>
              <w:rPr>
                <w:rFonts w:ascii="標楷體" w:eastAsia="標楷體" w:hAnsi="標楷體" w:cs="新細明體"/>
                <w:color w:val="000000" w:themeColor="text1"/>
                <w:kern w:val="0"/>
              </w:rPr>
            </w:pPr>
          </w:p>
        </w:tc>
        <w:tc>
          <w:tcPr>
            <w:tcW w:w="2976" w:type="dxa"/>
            <w:vMerge/>
            <w:vAlign w:val="center"/>
          </w:tcPr>
          <w:p w:rsidR="00941A0A" w:rsidRPr="0009768B" w:rsidRDefault="00941A0A" w:rsidP="00793379">
            <w:pPr>
              <w:jc w:val="center"/>
              <w:rPr>
                <w:rFonts w:ascii="標楷體" w:eastAsia="標楷體" w:hAnsi="標楷體"/>
                <w:color w:val="000000" w:themeColor="text1"/>
              </w:rPr>
            </w:pPr>
          </w:p>
        </w:tc>
        <w:tc>
          <w:tcPr>
            <w:tcW w:w="818" w:type="dxa"/>
            <w:vMerge/>
            <w:shd w:val="clear" w:color="auto" w:fill="auto"/>
            <w:noWrap/>
            <w:vAlign w:val="center"/>
          </w:tcPr>
          <w:p w:rsidR="00941A0A" w:rsidRDefault="00941A0A" w:rsidP="00793379">
            <w:pPr>
              <w:jc w:val="center"/>
              <w:rPr>
                <w:rFonts w:ascii="標楷體" w:eastAsia="標楷體" w:hAnsi="標楷體"/>
                <w:color w:val="000000" w:themeColor="text1"/>
              </w:rPr>
            </w:pPr>
          </w:p>
        </w:tc>
        <w:tc>
          <w:tcPr>
            <w:tcW w:w="880" w:type="dxa"/>
            <w:vMerge/>
            <w:vAlign w:val="center"/>
          </w:tcPr>
          <w:p w:rsidR="00941A0A" w:rsidRPr="0009768B" w:rsidRDefault="00941A0A" w:rsidP="00793379">
            <w:pPr>
              <w:rPr>
                <w:rFonts w:ascii="標楷體" w:eastAsia="標楷體" w:hAnsi="標楷體"/>
                <w:color w:val="000000" w:themeColor="text1"/>
              </w:rPr>
            </w:pPr>
          </w:p>
        </w:tc>
        <w:tc>
          <w:tcPr>
            <w:tcW w:w="3465" w:type="dxa"/>
            <w:gridSpan w:val="2"/>
            <w:vAlign w:val="center"/>
          </w:tcPr>
          <w:p w:rsidR="00941A0A" w:rsidRDefault="00941A0A" w:rsidP="00793379">
            <w:pPr>
              <w:jc w:val="center"/>
              <w:rPr>
                <w:rFonts w:ascii="標楷體" w:eastAsia="標楷體" w:hAnsi="標楷體"/>
                <w:color w:val="000000" w:themeColor="text1"/>
              </w:rPr>
            </w:pPr>
            <w:r>
              <w:rPr>
                <w:rFonts w:ascii="標楷體" w:eastAsia="標楷體" w:hAnsi="標楷體" w:hint="eastAsia"/>
                <w:color w:val="000000" w:themeColor="text1"/>
              </w:rPr>
              <w:t>頂樓</w:t>
            </w:r>
          </w:p>
        </w:tc>
        <w:tc>
          <w:tcPr>
            <w:tcW w:w="758" w:type="dxa"/>
            <w:vMerge/>
            <w:vAlign w:val="center"/>
          </w:tcPr>
          <w:p w:rsidR="00941A0A" w:rsidRPr="0009768B" w:rsidRDefault="00941A0A" w:rsidP="00793379">
            <w:pPr>
              <w:jc w:val="center"/>
              <w:rPr>
                <w:rFonts w:ascii="標楷體" w:eastAsia="標楷體" w:hAnsi="標楷體"/>
                <w:color w:val="000000" w:themeColor="text1"/>
              </w:rPr>
            </w:pPr>
          </w:p>
        </w:tc>
      </w:tr>
      <w:tr w:rsidR="00941A0A" w:rsidRPr="0009768B" w:rsidTr="006E55C7">
        <w:trPr>
          <w:trHeight w:val="360"/>
          <w:jc w:val="center"/>
        </w:trPr>
        <w:tc>
          <w:tcPr>
            <w:tcW w:w="1276" w:type="dxa"/>
            <w:vMerge/>
            <w:tcBorders>
              <w:bottom w:val="single" w:sz="4" w:space="0" w:color="auto"/>
            </w:tcBorders>
          </w:tcPr>
          <w:p w:rsidR="00941A0A" w:rsidRPr="0009768B" w:rsidRDefault="00941A0A" w:rsidP="00362281">
            <w:pPr>
              <w:widowControl/>
              <w:rPr>
                <w:rFonts w:ascii="標楷體" w:eastAsia="標楷體" w:hAnsi="標楷體" w:cs="新細明體"/>
                <w:color w:val="000000" w:themeColor="text1"/>
                <w:kern w:val="0"/>
              </w:rPr>
            </w:pPr>
          </w:p>
        </w:tc>
        <w:tc>
          <w:tcPr>
            <w:tcW w:w="2976" w:type="dxa"/>
            <w:vMerge/>
            <w:tcBorders>
              <w:bottom w:val="single" w:sz="4" w:space="0" w:color="auto"/>
            </w:tcBorders>
            <w:vAlign w:val="center"/>
          </w:tcPr>
          <w:p w:rsidR="00941A0A" w:rsidRPr="0009768B" w:rsidRDefault="00941A0A" w:rsidP="00362281">
            <w:pPr>
              <w:jc w:val="center"/>
              <w:rPr>
                <w:rFonts w:ascii="標楷體" w:eastAsia="標楷體" w:hAnsi="標楷體"/>
                <w:color w:val="000000" w:themeColor="text1"/>
              </w:rPr>
            </w:pPr>
          </w:p>
        </w:tc>
        <w:tc>
          <w:tcPr>
            <w:tcW w:w="818" w:type="dxa"/>
            <w:vMerge/>
            <w:tcBorders>
              <w:bottom w:val="single" w:sz="4" w:space="0" w:color="auto"/>
            </w:tcBorders>
            <w:shd w:val="clear" w:color="auto" w:fill="auto"/>
            <w:noWrap/>
            <w:vAlign w:val="center"/>
          </w:tcPr>
          <w:p w:rsidR="00941A0A" w:rsidRDefault="00941A0A" w:rsidP="00362281">
            <w:pPr>
              <w:jc w:val="center"/>
              <w:rPr>
                <w:rFonts w:ascii="標楷體" w:eastAsia="標楷體" w:hAnsi="標楷體"/>
                <w:color w:val="000000" w:themeColor="text1"/>
              </w:rPr>
            </w:pPr>
          </w:p>
        </w:tc>
        <w:tc>
          <w:tcPr>
            <w:tcW w:w="880" w:type="dxa"/>
            <w:vMerge/>
            <w:tcBorders>
              <w:bottom w:val="single" w:sz="4" w:space="0" w:color="auto"/>
            </w:tcBorders>
            <w:vAlign w:val="center"/>
          </w:tcPr>
          <w:p w:rsidR="00941A0A" w:rsidRPr="0009768B" w:rsidRDefault="00941A0A" w:rsidP="00362281">
            <w:pPr>
              <w:rPr>
                <w:rFonts w:ascii="標楷體" w:eastAsia="標楷體" w:hAnsi="標楷體"/>
                <w:color w:val="000000" w:themeColor="text1"/>
              </w:rPr>
            </w:pPr>
          </w:p>
        </w:tc>
        <w:tc>
          <w:tcPr>
            <w:tcW w:w="3465" w:type="dxa"/>
            <w:gridSpan w:val="2"/>
            <w:tcBorders>
              <w:bottom w:val="single" w:sz="4" w:space="0" w:color="auto"/>
            </w:tcBorders>
            <w:vAlign w:val="center"/>
          </w:tcPr>
          <w:p w:rsidR="00941A0A" w:rsidRDefault="00941A0A" w:rsidP="00362281">
            <w:pPr>
              <w:jc w:val="center"/>
              <w:rPr>
                <w:rFonts w:ascii="標楷體" w:eastAsia="標楷體" w:hAnsi="標楷體"/>
                <w:color w:val="000000" w:themeColor="text1"/>
              </w:rPr>
            </w:pPr>
            <w:r>
              <w:rPr>
                <w:rFonts w:ascii="標楷體" w:eastAsia="標楷體" w:hAnsi="標楷體" w:hint="eastAsia"/>
                <w:color w:val="000000" w:themeColor="text1"/>
              </w:rPr>
              <w:t>道路、走廊等</w:t>
            </w:r>
          </w:p>
        </w:tc>
        <w:tc>
          <w:tcPr>
            <w:tcW w:w="758" w:type="dxa"/>
            <w:vMerge/>
            <w:tcBorders>
              <w:bottom w:val="single" w:sz="4" w:space="0" w:color="auto"/>
            </w:tcBorders>
            <w:vAlign w:val="center"/>
          </w:tcPr>
          <w:p w:rsidR="00941A0A" w:rsidRPr="0009768B" w:rsidRDefault="00941A0A" w:rsidP="00362281">
            <w:pPr>
              <w:jc w:val="center"/>
              <w:rPr>
                <w:rFonts w:ascii="標楷體" w:eastAsia="標楷體" w:hAnsi="標楷體"/>
                <w:color w:val="000000" w:themeColor="text1"/>
              </w:rPr>
            </w:pPr>
          </w:p>
        </w:tc>
      </w:tr>
    </w:tbl>
    <w:p w:rsidR="00673A05" w:rsidRPr="00AC365B" w:rsidRDefault="00AC365B" w:rsidP="00AC365B">
      <w:pPr>
        <w:jc w:val="both"/>
        <w:rPr>
          <w:rFonts w:ascii="標楷體" w:eastAsia="標楷體" w:hAnsi="標楷體"/>
          <w:color w:val="000000" w:themeColor="text1"/>
          <w:sz w:val="23"/>
          <w:szCs w:val="23"/>
        </w:rPr>
      </w:pPr>
      <w:r w:rsidRPr="0051503E">
        <w:rPr>
          <w:rFonts w:ascii="標楷體" w:eastAsia="標楷體" w:hAnsi="標楷體" w:hint="eastAsia"/>
          <w:color w:val="000000" w:themeColor="text1"/>
          <w:sz w:val="28"/>
          <w:szCs w:val="28"/>
        </w:rPr>
        <w:lastRenderedPageBreak/>
        <w:t>一、校園內</w:t>
      </w:r>
      <w:r w:rsidRPr="0051503E">
        <w:rPr>
          <w:rFonts w:ascii="標楷體" w:eastAsia="標楷體" w:hAnsi="標楷體"/>
          <w:color w:val="000000" w:themeColor="text1"/>
          <w:sz w:val="28"/>
          <w:szCs w:val="28"/>
        </w:rPr>
        <w:t>如何維護自</w:t>
      </w:r>
      <w:r w:rsidRPr="0051503E">
        <w:rPr>
          <w:rFonts w:ascii="標楷體" w:eastAsia="標楷體" w:hAnsi="標楷體" w:hint="eastAsia"/>
          <w:color w:val="000000" w:themeColor="text1"/>
          <w:sz w:val="28"/>
          <w:szCs w:val="28"/>
        </w:rPr>
        <w:t>己的人</w:t>
      </w:r>
      <w:r w:rsidRPr="0051503E">
        <w:rPr>
          <w:rFonts w:ascii="標楷體" w:eastAsia="標楷體" w:hAnsi="標楷體"/>
          <w:color w:val="000000" w:themeColor="text1"/>
          <w:sz w:val="28"/>
          <w:szCs w:val="28"/>
        </w:rPr>
        <w:t>身安全</w:t>
      </w:r>
      <w:r w:rsidRPr="0051503E">
        <w:rPr>
          <w:rFonts w:ascii="標楷體" w:eastAsia="標楷體" w:hAnsi="標楷體" w:hint="eastAsia"/>
          <w:color w:val="000000" w:themeColor="text1"/>
          <w:sz w:val="28"/>
          <w:szCs w:val="28"/>
        </w:rPr>
        <w:t>？</w:t>
      </w:r>
    </w:p>
    <w:tbl>
      <w:tblPr>
        <w:tblW w:w="10206" w:type="dxa"/>
        <w:tblInd w:w="392" w:type="dxa"/>
        <w:tblCellMar>
          <w:left w:w="10" w:type="dxa"/>
          <w:right w:w="10" w:type="dxa"/>
        </w:tblCellMar>
        <w:tblLook w:val="04A0" w:firstRow="1" w:lastRow="0" w:firstColumn="1" w:lastColumn="0" w:noHBand="0" w:noVBand="1"/>
      </w:tblPr>
      <w:tblGrid>
        <w:gridCol w:w="1276"/>
        <w:gridCol w:w="8930"/>
      </w:tblGrid>
      <w:tr w:rsidR="0051503E" w:rsidRPr="0051503E" w:rsidTr="00486E9A">
        <w:trPr>
          <w:trHeight w:val="666"/>
          <w:tblHeader/>
        </w:trPr>
        <w:tc>
          <w:tcPr>
            <w:tcW w:w="127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Mar>
              <w:left w:w="108" w:type="dxa"/>
              <w:right w:w="108" w:type="dxa"/>
            </w:tcMar>
          </w:tcPr>
          <w:p w:rsidR="009C5AFC" w:rsidRPr="0051503E" w:rsidRDefault="00486E9A" w:rsidP="00A27657">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9C5AFC" w:rsidRPr="0051503E">
              <w:rPr>
                <w:rFonts w:ascii="標楷體" w:eastAsia="標楷體" w:hAnsi="標楷體" w:hint="eastAsia"/>
                <w:color w:val="000000" w:themeColor="text1"/>
              </w:rPr>
              <w:t>題綱</w:t>
            </w:r>
            <w:proofErr w:type="gramEnd"/>
          </w:p>
          <w:p w:rsidR="009C5AFC" w:rsidRPr="0051503E" w:rsidRDefault="009C5AFC" w:rsidP="00486E9A">
            <w:pPr>
              <w:autoSpaceDE w:val="0"/>
              <w:autoSpaceDN w:val="0"/>
              <w:adjustRightInd w:val="0"/>
              <w:rPr>
                <w:rFonts w:ascii="標楷體" w:eastAsia="標楷體" w:hAnsi="標楷體"/>
                <w:color w:val="000000" w:themeColor="text1"/>
              </w:rPr>
            </w:pPr>
            <w:r w:rsidRPr="0051503E">
              <w:rPr>
                <w:rFonts w:ascii="標楷體" w:eastAsia="標楷體" w:hAnsi="標楷體" w:hint="eastAsia"/>
                <w:color w:val="000000" w:themeColor="text1"/>
              </w:rPr>
              <w:t>班級</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9C5AFC" w:rsidRPr="0051503E" w:rsidRDefault="00AC365B" w:rsidP="00AC365B">
            <w:pPr>
              <w:jc w:val="center"/>
              <w:rPr>
                <w:rFonts w:ascii="標楷體" w:eastAsia="標楷體" w:hAnsi="標楷體"/>
                <w:color w:val="000000" w:themeColor="text1"/>
                <w:sz w:val="23"/>
                <w:szCs w:val="23"/>
              </w:rPr>
            </w:pPr>
            <w:r w:rsidRPr="00AC365B">
              <w:rPr>
                <w:rFonts w:ascii="標楷體" w:eastAsia="標楷體" w:hAnsi="標楷體" w:hint="eastAsia"/>
                <w:color w:val="000000" w:themeColor="text1"/>
                <w:sz w:val="28"/>
                <w:szCs w:val="28"/>
              </w:rPr>
              <w:t>內容摘要</w:t>
            </w:r>
          </w:p>
        </w:tc>
      </w:tr>
      <w:tr w:rsidR="0051503E" w:rsidRPr="0051503E" w:rsidTr="007933A6">
        <w:trPr>
          <w:trHeight w:val="67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widowControl/>
              <w:jc w:val="center"/>
              <w:rPr>
                <w:rFonts w:ascii="標楷體" w:eastAsia="標楷體" w:hAnsi="標楷體"/>
                <w:color w:val="000000" w:themeColor="text1"/>
                <w:kern w:val="0"/>
                <w:sz w:val="26"/>
                <w:szCs w:val="26"/>
              </w:rPr>
            </w:pPr>
            <w:r w:rsidRPr="0051503E">
              <w:rPr>
                <w:rFonts w:ascii="標楷體" w:eastAsia="標楷體" w:hAnsi="標楷體" w:hint="eastAsia"/>
                <w:color w:val="000000" w:themeColor="text1"/>
                <w:sz w:val="26"/>
                <w:szCs w:val="26"/>
              </w:rPr>
              <w:t>電子四甲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多注意周遭人事物。</w:t>
            </w:r>
          </w:p>
        </w:tc>
      </w:tr>
      <w:tr w:rsidR="0051503E" w:rsidRPr="0051503E" w:rsidTr="007933A6">
        <w:trPr>
          <w:trHeight w:val="69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1.同學間避免起衝突。2.鍛鍊自己身體。3.保持警戒，別侵犯他人。</w:t>
            </w:r>
          </w:p>
        </w:tc>
      </w:tr>
      <w:tr w:rsidR="0051503E" w:rsidRPr="0051503E" w:rsidTr="007933A6">
        <w:trPr>
          <w:trHeight w:val="70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1.避免單獨行動。2.避免走入校園陰暗處。3.不要去人煙稀少的校園角落。</w:t>
            </w:r>
          </w:p>
        </w:tc>
      </w:tr>
      <w:tr w:rsidR="0051503E" w:rsidRPr="0051503E" w:rsidTr="00E60B8D">
        <w:trPr>
          <w:trHeight w:val="55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電機四丙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proofErr w:type="gramStart"/>
            <w:r w:rsidRPr="0051503E">
              <w:rPr>
                <w:rFonts w:ascii="標楷體" w:eastAsia="標楷體" w:hAnsi="標楷體" w:hint="eastAsia"/>
                <w:color w:val="000000" w:themeColor="text1"/>
                <w:sz w:val="25"/>
                <w:szCs w:val="25"/>
              </w:rPr>
              <w:t>不</w:t>
            </w:r>
            <w:proofErr w:type="gramEnd"/>
            <w:r w:rsidRPr="0051503E">
              <w:rPr>
                <w:rFonts w:ascii="標楷體" w:eastAsia="標楷體" w:hAnsi="標楷體" w:hint="eastAsia"/>
                <w:color w:val="000000" w:themeColor="text1"/>
                <w:sz w:val="25"/>
                <w:szCs w:val="25"/>
              </w:rPr>
              <w:t>落單，與同學同行。</w:t>
            </w:r>
          </w:p>
        </w:tc>
      </w:tr>
      <w:tr w:rsidR="0051503E" w:rsidRPr="0051503E" w:rsidTr="00E60B8D">
        <w:trPr>
          <w:trHeight w:val="55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停、看、聽</w:t>
            </w:r>
          </w:p>
        </w:tc>
      </w:tr>
      <w:tr w:rsidR="0051503E" w:rsidRPr="0051503E" w:rsidTr="00E60B8D">
        <w:trPr>
          <w:trHeight w:val="57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多走亮光處，較</w:t>
            </w:r>
            <w:proofErr w:type="gramStart"/>
            <w:r w:rsidRPr="0051503E">
              <w:rPr>
                <w:rFonts w:ascii="標楷體" w:eastAsia="標楷體" w:hAnsi="標楷體" w:hint="eastAsia"/>
                <w:color w:val="000000" w:themeColor="text1"/>
                <w:sz w:val="25"/>
                <w:szCs w:val="25"/>
              </w:rPr>
              <w:t>陰暗處少靠近</w:t>
            </w:r>
            <w:proofErr w:type="gramEnd"/>
            <w:r w:rsidRPr="0051503E">
              <w:rPr>
                <w:rFonts w:ascii="標楷體" w:eastAsia="標楷體" w:hAnsi="標楷體" w:hint="eastAsia"/>
                <w:color w:val="000000" w:themeColor="text1"/>
                <w:sz w:val="25"/>
                <w:szCs w:val="25"/>
              </w:rPr>
              <w:t>。若是必經路線，建議攜伴前往。</w:t>
            </w:r>
          </w:p>
        </w:tc>
      </w:tr>
      <w:tr w:rsidR="0051503E" w:rsidRPr="0051503E" w:rsidTr="007933A6">
        <w:trPr>
          <w:trHeight w:val="139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1.注意是否有人跟蹤2.發現有人跟蹤，立即跑開或找人求救，如果</w:t>
            </w:r>
            <w:r w:rsidR="0037518C">
              <w:rPr>
                <w:rFonts w:ascii="標楷體" w:eastAsia="標楷體" w:hAnsi="標楷體" w:hint="eastAsia"/>
                <w:color w:val="000000" w:themeColor="text1"/>
                <w:sz w:val="25"/>
                <w:szCs w:val="25"/>
              </w:rPr>
              <w:t>四</w:t>
            </w:r>
            <w:r w:rsidRPr="0051503E">
              <w:rPr>
                <w:rFonts w:ascii="標楷體" w:eastAsia="標楷體" w:hAnsi="標楷體" w:hint="eastAsia"/>
                <w:color w:val="000000" w:themeColor="text1"/>
                <w:sz w:val="25"/>
                <w:szCs w:val="25"/>
              </w:rPr>
              <w:t>下無人盡可能跑到有攝影機的地方。3.如果真得遇到突發事件，第一:跑、第二:做出保護自我的反制動作。4.如有遇到可疑人物，須立即通報教官 或學校相關人員。</w:t>
            </w:r>
          </w:p>
        </w:tc>
      </w:tr>
      <w:tr w:rsidR="0051503E" w:rsidRPr="0051503E" w:rsidTr="00E60B8D">
        <w:trPr>
          <w:trHeight w:val="71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和同學一起行動，不去較黑暗的地方。</w:t>
            </w:r>
          </w:p>
        </w:tc>
      </w:tr>
      <w:tr w:rsidR="0051503E" w:rsidRPr="0051503E" w:rsidTr="00E60B8D">
        <w:trPr>
          <w:trHeight w:val="96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在校園內遇到可疑人、事、物，應立即通知師長或校園管理員，以防意外事件發生，晚間下課後避免單獨留在教室，或到校園偏僻的角落，確保自身安全。</w:t>
            </w:r>
          </w:p>
        </w:tc>
      </w:tr>
      <w:tr w:rsidR="0051503E" w:rsidRPr="0051503E" w:rsidTr="007933A6">
        <w:trPr>
          <w:trHeight w:val="71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避免到陰暗的處所。</w:t>
            </w:r>
          </w:p>
        </w:tc>
      </w:tr>
      <w:tr w:rsidR="0051503E" w:rsidRPr="0051503E" w:rsidTr="00E60B8D">
        <w:trPr>
          <w:trHeight w:val="58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1.盡量不要走到陰暗處。2.隨時注意謹慎。3.盡量遠離吸菸者。</w:t>
            </w:r>
          </w:p>
        </w:tc>
      </w:tr>
      <w:tr w:rsidR="0051503E" w:rsidRPr="0051503E" w:rsidTr="00E60B8D">
        <w:trPr>
          <w:trHeight w:val="55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走路</w:t>
            </w:r>
            <w:proofErr w:type="gramStart"/>
            <w:r w:rsidRPr="0051503E">
              <w:rPr>
                <w:rFonts w:ascii="標楷體" w:eastAsia="標楷體" w:hAnsi="標楷體" w:hint="eastAsia"/>
                <w:color w:val="000000" w:themeColor="text1"/>
                <w:sz w:val="25"/>
                <w:szCs w:val="25"/>
              </w:rPr>
              <w:t>要看路</w:t>
            </w:r>
            <w:proofErr w:type="gramEnd"/>
            <w:r w:rsidRPr="0051503E">
              <w:rPr>
                <w:rFonts w:ascii="標楷體" w:eastAsia="標楷體" w:hAnsi="標楷體" w:hint="eastAsia"/>
                <w:color w:val="000000" w:themeColor="text1"/>
                <w:sz w:val="25"/>
                <w:szCs w:val="25"/>
              </w:rPr>
              <w:t>。</w:t>
            </w:r>
          </w:p>
        </w:tc>
      </w:tr>
      <w:tr w:rsidR="0051503E" w:rsidRPr="0051503E" w:rsidTr="00E60B8D">
        <w:trPr>
          <w:trHeight w:val="56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休運</w:t>
            </w:r>
            <w:proofErr w:type="gramEnd"/>
            <w:r w:rsidRPr="0051503E">
              <w:rPr>
                <w:rFonts w:ascii="標楷體" w:eastAsia="標楷體" w:hAnsi="標楷體" w:hint="eastAsia"/>
                <w:color w:val="000000" w:themeColor="text1"/>
                <w:sz w:val="26"/>
                <w:szCs w:val="26"/>
              </w:rPr>
              <w:t>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proofErr w:type="gramStart"/>
            <w:r w:rsidRPr="0051503E">
              <w:rPr>
                <w:rFonts w:ascii="標楷體" w:eastAsia="標楷體" w:hAnsi="標楷體" w:hint="eastAsia"/>
                <w:color w:val="000000" w:themeColor="text1"/>
                <w:sz w:val="25"/>
                <w:szCs w:val="25"/>
              </w:rPr>
              <w:t>不背單邊</w:t>
            </w:r>
            <w:proofErr w:type="gramEnd"/>
            <w:r w:rsidRPr="0051503E">
              <w:rPr>
                <w:rFonts w:ascii="標楷體" w:eastAsia="標楷體" w:hAnsi="標楷體" w:hint="eastAsia"/>
                <w:color w:val="000000" w:themeColor="text1"/>
                <w:sz w:val="25"/>
                <w:szCs w:val="25"/>
              </w:rPr>
              <w:t>背包，避免遭人行搶。</w:t>
            </w:r>
          </w:p>
        </w:tc>
      </w:tr>
      <w:tr w:rsidR="0051503E" w:rsidRPr="0051503E" w:rsidTr="007933A6">
        <w:trPr>
          <w:trHeight w:val="66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資工四乙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感覺危險時記得三大行動:大叫、逃跑、通知他人。</w:t>
            </w:r>
          </w:p>
        </w:tc>
      </w:tr>
      <w:tr w:rsidR="0051503E" w:rsidRPr="0051503E" w:rsidTr="007933A6">
        <w:trPr>
          <w:trHeight w:val="69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1.盡量多人同行。2.不要跑到沒人的地方。</w:t>
            </w:r>
          </w:p>
        </w:tc>
      </w:tr>
      <w:tr w:rsidR="0051503E" w:rsidRPr="0051503E" w:rsidTr="00E60B8D">
        <w:trPr>
          <w:trHeight w:val="56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觀光四丙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放學後儘早回家，不逗留。有車行徑要靠邊走。</w:t>
            </w:r>
          </w:p>
        </w:tc>
      </w:tr>
      <w:tr w:rsidR="0051503E" w:rsidRPr="0051503E" w:rsidTr="007933A6">
        <w:trPr>
          <w:trHeight w:val="97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遵守校規。成立相關救援組織。善用防護用品。明訂校園安全處裡流程。校園安全監控系統。</w:t>
            </w:r>
          </w:p>
        </w:tc>
      </w:tr>
      <w:tr w:rsidR="0051503E" w:rsidRPr="0051503E" w:rsidTr="00E60B8D">
        <w:trPr>
          <w:trHeight w:val="53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注意安全，結伴同行。與陌生人保持距離。</w:t>
            </w:r>
          </w:p>
        </w:tc>
      </w:tr>
      <w:tr w:rsidR="0051503E" w:rsidRPr="0051503E" w:rsidTr="00E60B8D">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數位四甲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1.走人多的地方。2.跟朋友說自己現在</w:t>
            </w:r>
            <w:proofErr w:type="gramStart"/>
            <w:r w:rsidRPr="0051503E">
              <w:rPr>
                <w:rFonts w:ascii="標楷體" w:eastAsia="標楷體" w:hAnsi="標楷體" w:hint="eastAsia"/>
                <w:color w:val="000000" w:themeColor="text1"/>
                <w:sz w:val="25"/>
                <w:szCs w:val="25"/>
              </w:rPr>
              <w:t>在</w:t>
            </w:r>
            <w:proofErr w:type="gramEnd"/>
            <w:r w:rsidRPr="0051503E">
              <w:rPr>
                <w:rFonts w:ascii="標楷體" w:eastAsia="標楷體" w:hAnsi="標楷體" w:hint="eastAsia"/>
                <w:color w:val="000000" w:themeColor="text1"/>
                <w:sz w:val="25"/>
                <w:szCs w:val="25"/>
              </w:rPr>
              <w:t>哪。3.跟朋友走一起。4.不要到暗的地方。</w:t>
            </w:r>
          </w:p>
        </w:tc>
      </w:tr>
      <w:tr w:rsidR="0051503E" w:rsidRPr="0051503E" w:rsidTr="007933A6">
        <w:trPr>
          <w:trHeight w:val="93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數位四乙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1.多觀察身邊的人。2.注意身邊是否有心機不</w:t>
            </w:r>
            <w:proofErr w:type="gramStart"/>
            <w:r w:rsidRPr="0051503E">
              <w:rPr>
                <w:rFonts w:ascii="標楷體" w:eastAsia="標楷體" w:hAnsi="標楷體" w:hint="eastAsia"/>
                <w:color w:val="000000" w:themeColor="text1"/>
                <w:sz w:val="25"/>
                <w:szCs w:val="25"/>
              </w:rPr>
              <w:t>詭</w:t>
            </w:r>
            <w:proofErr w:type="gramEnd"/>
            <w:r w:rsidRPr="0051503E">
              <w:rPr>
                <w:rFonts w:ascii="標楷體" w:eastAsia="標楷體" w:hAnsi="標楷體" w:hint="eastAsia"/>
                <w:color w:val="000000" w:themeColor="text1"/>
                <w:sz w:val="25"/>
                <w:szCs w:val="25"/>
              </w:rPr>
              <w:t>的陌生人隨行。3.管好自己，害人之心不可有，防人之心不可無。</w:t>
            </w:r>
          </w:p>
        </w:tc>
      </w:tr>
      <w:tr w:rsidR="0051503E" w:rsidRPr="0051503E" w:rsidTr="00E60B8D">
        <w:trPr>
          <w:trHeight w:val="95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餐飲四乙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如果遇到困難應</w:t>
            </w:r>
            <w:proofErr w:type="gramStart"/>
            <w:r w:rsidRPr="0051503E">
              <w:rPr>
                <w:rFonts w:ascii="標楷體" w:eastAsia="標楷體" w:hAnsi="標楷體" w:hint="eastAsia"/>
                <w:color w:val="000000" w:themeColor="text1"/>
                <w:sz w:val="25"/>
                <w:szCs w:val="25"/>
              </w:rPr>
              <w:t>立即向班導師</w:t>
            </w:r>
            <w:proofErr w:type="gramEnd"/>
            <w:r w:rsidRPr="0051503E">
              <w:rPr>
                <w:rFonts w:ascii="標楷體" w:eastAsia="標楷體" w:hAnsi="標楷體" w:hint="eastAsia"/>
                <w:color w:val="000000" w:themeColor="text1"/>
                <w:sz w:val="25"/>
                <w:szCs w:val="25"/>
              </w:rPr>
              <w:t>報告，並說明自身遇到的困難，或下課時儘量避免單獨行走。</w:t>
            </w:r>
          </w:p>
        </w:tc>
      </w:tr>
      <w:tr w:rsidR="0051503E" w:rsidRPr="0051503E" w:rsidTr="00E60B8D">
        <w:trPr>
          <w:trHeight w:val="70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土木三甲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盡量避免單獨行進在光線不足的校園內。</w:t>
            </w:r>
          </w:p>
        </w:tc>
      </w:tr>
      <w:tr w:rsidR="0051503E" w:rsidRPr="0051503E" w:rsidTr="00E60B8D">
        <w:trPr>
          <w:trHeight w:val="84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電子三甲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結伴同行，</w:t>
            </w:r>
            <w:proofErr w:type="gramStart"/>
            <w:r w:rsidRPr="0051503E">
              <w:rPr>
                <w:rFonts w:ascii="標楷體" w:eastAsia="標楷體" w:hAnsi="標楷體" w:hint="eastAsia"/>
                <w:color w:val="000000" w:themeColor="text1"/>
                <w:sz w:val="25"/>
                <w:szCs w:val="25"/>
              </w:rPr>
              <w:t>下課後勿逗留</w:t>
            </w:r>
            <w:proofErr w:type="gramEnd"/>
            <w:r w:rsidRPr="0051503E">
              <w:rPr>
                <w:rFonts w:ascii="標楷體" w:eastAsia="標楷體" w:hAnsi="標楷體" w:hint="eastAsia"/>
                <w:color w:val="000000" w:themeColor="text1"/>
                <w:sz w:val="25"/>
                <w:szCs w:val="25"/>
              </w:rPr>
              <w:t>，盡早回家。注意校內車輛，於側門行走及騎乘機車時，放慢速度。</w:t>
            </w:r>
          </w:p>
        </w:tc>
      </w:tr>
      <w:tr w:rsidR="0051503E" w:rsidRPr="0051503E" w:rsidTr="007933A6">
        <w:trPr>
          <w:trHeight w:val="86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00C5"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1.不要跟不認識的陌生人走。</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2.去教室上課時，應結伴同行，不要去沒人的地方。</w:t>
            </w:r>
          </w:p>
        </w:tc>
      </w:tr>
      <w:tr w:rsidR="0051503E" w:rsidRPr="0051503E" w:rsidTr="007933A6">
        <w:trPr>
          <w:trHeight w:val="126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1.盡量找同學或朋友一起走，避免自身走進校園治安死角。2.校園內還有一些車輛進出，要注意車輛行駛，避免發生危險。3.校園內有設置停車場，上下課車輛很多，盡量不要走至車多的地方，避免發生危險。</w:t>
            </w:r>
          </w:p>
        </w:tc>
      </w:tr>
      <w:tr w:rsidR="0051503E" w:rsidRPr="0051503E" w:rsidTr="00E60B8D">
        <w:trPr>
          <w:trHeight w:val="58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 xml:space="preserve">電機三丙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隨時注意身旁情形。</w:t>
            </w:r>
          </w:p>
        </w:tc>
      </w:tr>
      <w:tr w:rsidR="0051503E" w:rsidRPr="0051503E" w:rsidTr="007933A6">
        <w:trPr>
          <w:trHeight w:val="65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1.發生與同學或校內衝突應第一時間通知校方。2.</w:t>
            </w:r>
            <w:proofErr w:type="gramStart"/>
            <w:r w:rsidRPr="0051503E">
              <w:rPr>
                <w:rFonts w:ascii="標楷體" w:eastAsia="標楷體" w:hAnsi="標楷體" w:hint="eastAsia"/>
                <w:color w:val="000000" w:themeColor="text1"/>
                <w:sz w:val="25"/>
                <w:szCs w:val="25"/>
              </w:rPr>
              <w:t>勿往人煙</w:t>
            </w:r>
            <w:proofErr w:type="gramEnd"/>
            <w:r w:rsidRPr="0051503E">
              <w:rPr>
                <w:rFonts w:ascii="標楷體" w:eastAsia="標楷體" w:hAnsi="標楷體" w:hint="eastAsia"/>
                <w:color w:val="000000" w:themeColor="text1"/>
                <w:sz w:val="25"/>
                <w:szCs w:val="25"/>
              </w:rPr>
              <w:t>稀少處活動。</w:t>
            </w:r>
          </w:p>
        </w:tc>
      </w:tr>
      <w:tr w:rsidR="0051503E" w:rsidRPr="0051503E" w:rsidTr="007933A6">
        <w:trPr>
          <w:trHeight w:val="71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建築三甲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走明亮且人潮較多的路、放學後避免在學校陰暗死角逗留。</w:t>
            </w:r>
          </w:p>
        </w:tc>
      </w:tr>
      <w:tr w:rsidR="0051503E" w:rsidRPr="0051503E" w:rsidTr="007933A6">
        <w:trPr>
          <w:trHeight w:val="71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1.與幾位同學一同行動。2.避免到人煙稀少的地方。3.遇到危險大聲呼救。</w:t>
            </w:r>
          </w:p>
        </w:tc>
      </w:tr>
      <w:tr w:rsidR="0051503E" w:rsidRPr="0051503E" w:rsidTr="007933A6">
        <w:trPr>
          <w:trHeight w:val="71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proofErr w:type="gramStart"/>
            <w:r w:rsidRPr="0051503E">
              <w:rPr>
                <w:rFonts w:ascii="標楷體" w:eastAsia="標楷體" w:hAnsi="標楷體" w:hint="eastAsia"/>
                <w:color w:val="000000" w:themeColor="text1"/>
                <w:sz w:val="25"/>
                <w:szCs w:val="25"/>
              </w:rPr>
              <w:t>倆倆成行</w:t>
            </w:r>
            <w:proofErr w:type="gramEnd"/>
            <w:r w:rsidRPr="0051503E">
              <w:rPr>
                <w:rFonts w:ascii="標楷體" w:eastAsia="標楷體" w:hAnsi="標楷體" w:hint="eastAsia"/>
                <w:color w:val="000000" w:themeColor="text1"/>
                <w:sz w:val="25"/>
                <w:szCs w:val="25"/>
              </w:rPr>
              <w:t>,避免獨行。發現可疑人物，立即通報教官。</w:t>
            </w:r>
          </w:p>
        </w:tc>
      </w:tr>
      <w:tr w:rsidR="0051503E" w:rsidRPr="0051503E" w:rsidTr="007933A6">
        <w:trPr>
          <w:trHeight w:val="70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不要單獨行動。盡量走人多的地方。不要獨自在樓梯間。</w:t>
            </w:r>
          </w:p>
        </w:tc>
      </w:tr>
      <w:tr w:rsidR="0051503E" w:rsidRPr="0051503E" w:rsidTr="007933A6">
        <w:trPr>
          <w:trHeight w:val="71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proofErr w:type="gramStart"/>
            <w:r w:rsidRPr="0051503E">
              <w:rPr>
                <w:rFonts w:ascii="標楷體" w:eastAsia="標楷體" w:hAnsi="標楷體" w:hint="eastAsia"/>
                <w:color w:val="000000" w:themeColor="text1"/>
                <w:sz w:val="25"/>
                <w:szCs w:val="25"/>
              </w:rPr>
              <w:t>不</w:t>
            </w:r>
            <w:proofErr w:type="gramEnd"/>
            <w:r w:rsidRPr="0051503E">
              <w:rPr>
                <w:rFonts w:ascii="標楷體" w:eastAsia="標楷體" w:hAnsi="標楷體" w:hint="eastAsia"/>
                <w:color w:val="000000" w:themeColor="text1"/>
                <w:sz w:val="25"/>
                <w:szCs w:val="25"/>
              </w:rPr>
              <w:t>落單行走於黑暗處。</w:t>
            </w:r>
          </w:p>
        </w:tc>
      </w:tr>
      <w:tr w:rsidR="0051503E" w:rsidRPr="0051503E" w:rsidTr="00E60B8D">
        <w:trPr>
          <w:trHeight w:val="85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507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1.可與同學結伴而行，盡量避免</w:t>
            </w:r>
            <w:proofErr w:type="gramStart"/>
            <w:r w:rsidRPr="0051503E">
              <w:rPr>
                <w:rFonts w:ascii="標楷體" w:eastAsia="標楷體" w:hAnsi="標楷體" w:hint="eastAsia"/>
                <w:color w:val="000000" w:themeColor="text1"/>
                <w:sz w:val="25"/>
                <w:szCs w:val="25"/>
              </w:rPr>
              <w:t>一</w:t>
            </w:r>
            <w:proofErr w:type="gramEnd"/>
            <w:r w:rsidRPr="0051503E">
              <w:rPr>
                <w:rFonts w:ascii="標楷體" w:eastAsia="標楷體" w:hAnsi="標楷體" w:hint="eastAsia"/>
                <w:color w:val="000000" w:themeColor="text1"/>
                <w:sz w:val="25"/>
                <w:szCs w:val="25"/>
              </w:rPr>
              <w:t>個人。2.身上</w:t>
            </w:r>
            <w:r w:rsidR="00BE507E">
              <w:rPr>
                <w:rFonts w:ascii="標楷體" w:eastAsia="標楷體" w:hAnsi="標楷體" w:hint="eastAsia"/>
                <w:color w:val="000000" w:themeColor="text1"/>
                <w:sz w:val="25"/>
                <w:szCs w:val="25"/>
              </w:rPr>
              <w:t>最好</w:t>
            </w:r>
            <w:r w:rsidRPr="0051503E">
              <w:rPr>
                <w:rFonts w:ascii="標楷體" w:eastAsia="標楷體" w:hAnsi="標楷體" w:hint="eastAsia"/>
                <w:color w:val="000000" w:themeColor="text1"/>
                <w:sz w:val="25"/>
                <w:szCs w:val="25"/>
              </w:rPr>
              <w:t>不要有</w:t>
            </w:r>
            <w:proofErr w:type="gramStart"/>
            <w:r w:rsidRPr="0051503E">
              <w:rPr>
                <w:rFonts w:ascii="標楷體" w:eastAsia="標楷體" w:hAnsi="標楷體" w:hint="eastAsia"/>
                <w:color w:val="000000" w:themeColor="text1"/>
                <w:sz w:val="25"/>
                <w:szCs w:val="25"/>
              </w:rPr>
              <w:t>太顯擺</w:t>
            </w:r>
            <w:proofErr w:type="gramEnd"/>
            <w:r w:rsidRPr="0051503E">
              <w:rPr>
                <w:rFonts w:ascii="標楷體" w:eastAsia="標楷體" w:hAnsi="標楷體" w:hint="eastAsia"/>
                <w:color w:val="000000" w:themeColor="text1"/>
                <w:sz w:val="25"/>
                <w:szCs w:val="25"/>
              </w:rPr>
              <w:t>的東西。</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3.</w:t>
            </w:r>
            <w:proofErr w:type="gramStart"/>
            <w:r w:rsidRPr="0051503E">
              <w:rPr>
                <w:rFonts w:ascii="標楷體" w:eastAsia="標楷體" w:hAnsi="標楷體" w:hint="eastAsia"/>
                <w:color w:val="000000" w:themeColor="text1"/>
                <w:sz w:val="25"/>
                <w:szCs w:val="25"/>
              </w:rPr>
              <w:t>一</w:t>
            </w:r>
            <w:proofErr w:type="gramEnd"/>
            <w:r w:rsidRPr="0051503E">
              <w:rPr>
                <w:rFonts w:ascii="標楷體" w:eastAsia="標楷體" w:hAnsi="標楷體" w:hint="eastAsia"/>
                <w:color w:val="000000" w:themeColor="text1"/>
                <w:sz w:val="25"/>
                <w:szCs w:val="25"/>
              </w:rPr>
              <w:t>個人不要走在燈光暗的地方。4.時時刻刻警惕四周。</w:t>
            </w:r>
          </w:p>
        </w:tc>
      </w:tr>
      <w:tr w:rsidR="0051503E" w:rsidRPr="0051503E" w:rsidTr="00E60B8D">
        <w:trPr>
          <w:trHeight w:val="68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不要低頭玩手機。</w:t>
            </w:r>
          </w:p>
        </w:tc>
      </w:tr>
      <w:tr w:rsidR="0051503E" w:rsidRPr="0051503E" w:rsidTr="007933A6">
        <w:trPr>
          <w:trHeight w:val="85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休運</w:t>
            </w:r>
            <w:proofErr w:type="gramEnd"/>
            <w:r w:rsidRPr="0051503E">
              <w:rPr>
                <w:rFonts w:ascii="標楷體" w:eastAsia="標楷體" w:hAnsi="標楷體" w:hint="eastAsia"/>
                <w:color w:val="000000" w:themeColor="text1"/>
                <w:sz w:val="26"/>
                <w:szCs w:val="26"/>
              </w:rPr>
              <w:t>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1.校園中的工地容易造成危險。2.老舊或缺乏維護管理建築設備造成學習活動的傷害請愛惜。3.使用時發現危險應立即向師長報告。</w:t>
            </w:r>
          </w:p>
        </w:tc>
      </w:tr>
      <w:tr w:rsidR="0051503E" w:rsidRPr="0051503E" w:rsidTr="007933A6">
        <w:trPr>
          <w:trHeight w:val="95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觀光三甲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507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w:t>
            </w:r>
            <w:proofErr w:type="gramStart"/>
            <w:r w:rsidRPr="0051503E">
              <w:rPr>
                <w:rFonts w:ascii="標楷體" w:eastAsia="標楷體" w:hAnsi="標楷體" w:hint="eastAsia"/>
                <w:color w:val="000000" w:themeColor="text1"/>
                <w:sz w:val="25"/>
                <w:szCs w:val="25"/>
              </w:rPr>
              <w:t>走路看路</w:t>
            </w:r>
            <w:proofErr w:type="gramEnd"/>
            <w:r w:rsidRPr="0051503E">
              <w:rPr>
                <w:rFonts w:ascii="標楷體" w:eastAsia="標楷體" w:hAnsi="標楷體" w:hint="eastAsia"/>
                <w:color w:val="000000" w:themeColor="text1"/>
                <w:sz w:val="25"/>
                <w:szCs w:val="25"/>
              </w:rPr>
              <w:t>。2.不低頭滑手機。3.熟知緊急求救</w:t>
            </w:r>
            <w:r w:rsidR="007933A6">
              <w:rPr>
                <w:rFonts w:ascii="標楷體" w:eastAsia="標楷體" w:hAnsi="標楷體" w:hint="eastAsia"/>
                <w:color w:val="000000" w:themeColor="text1"/>
                <w:sz w:val="25"/>
                <w:szCs w:val="25"/>
              </w:rPr>
              <w:t>扭</w:t>
            </w:r>
            <w:r w:rsidRPr="0051503E">
              <w:rPr>
                <w:rFonts w:ascii="標楷體" w:eastAsia="標楷體" w:hAnsi="標楷體" w:hint="eastAsia"/>
                <w:color w:val="000000" w:themeColor="text1"/>
                <w:sz w:val="25"/>
                <w:szCs w:val="25"/>
              </w:rPr>
              <w:t>地點</w:t>
            </w:r>
            <w:r w:rsidR="00BE507E" w:rsidRPr="0051503E">
              <w:rPr>
                <w:rFonts w:ascii="標楷體" w:eastAsia="標楷體" w:hAnsi="標楷體" w:hint="eastAsia"/>
                <w:color w:val="000000" w:themeColor="text1"/>
                <w:sz w:val="25"/>
                <w:szCs w:val="25"/>
              </w:rPr>
              <w:t>。</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4.大聲呼喊，向旁人／警衛人員求救。5.</w:t>
            </w:r>
            <w:proofErr w:type="gramStart"/>
            <w:r w:rsidRPr="0051503E">
              <w:rPr>
                <w:rFonts w:ascii="標楷體" w:eastAsia="標楷體" w:hAnsi="標楷體" w:hint="eastAsia"/>
                <w:color w:val="000000" w:themeColor="text1"/>
                <w:sz w:val="25"/>
                <w:szCs w:val="25"/>
              </w:rPr>
              <w:t>勿走暗黑處</w:t>
            </w:r>
            <w:proofErr w:type="gramEnd"/>
            <w:r w:rsidRPr="0051503E">
              <w:rPr>
                <w:rFonts w:ascii="標楷體" w:eastAsia="標楷體" w:hAnsi="標楷體" w:hint="eastAsia"/>
                <w:color w:val="000000" w:themeColor="text1"/>
                <w:sz w:val="25"/>
                <w:szCs w:val="25"/>
              </w:rPr>
              <w:t>。</w:t>
            </w:r>
          </w:p>
        </w:tc>
      </w:tr>
      <w:tr w:rsidR="0051503E" w:rsidRPr="0051503E" w:rsidTr="007933A6">
        <w:trPr>
          <w:trHeight w:val="84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C95"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1.跟同學和平相處。2.走路時不要邊走邊玩手機，以免發生危險。</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3.不要再沒有人的地方逗留。</w:t>
            </w:r>
          </w:p>
        </w:tc>
      </w:tr>
      <w:tr w:rsidR="0051503E" w:rsidRPr="0051503E" w:rsidTr="00E60B8D">
        <w:trPr>
          <w:trHeight w:val="67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學校採購高音</w:t>
            </w:r>
            <w:proofErr w:type="gramStart"/>
            <w:r w:rsidR="00EB1C95">
              <w:rPr>
                <w:rFonts w:ascii="標楷體" w:eastAsia="標楷體" w:hAnsi="標楷體" w:hint="eastAsia"/>
                <w:color w:val="000000" w:themeColor="text1"/>
                <w:sz w:val="25"/>
                <w:szCs w:val="25"/>
              </w:rPr>
              <w:t>哨</w:t>
            </w:r>
            <w:proofErr w:type="gramEnd"/>
            <w:r w:rsidRPr="0051503E">
              <w:rPr>
                <w:rFonts w:ascii="標楷體" w:eastAsia="標楷體" w:hAnsi="標楷體" w:hint="eastAsia"/>
                <w:color w:val="000000" w:themeColor="text1"/>
                <w:sz w:val="25"/>
                <w:szCs w:val="25"/>
              </w:rPr>
              <w:t>鑰匙圈，危險時比大喊有用。</w:t>
            </w:r>
          </w:p>
        </w:tc>
      </w:tr>
      <w:tr w:rsidR="0051503E" w:rsidRPr="0051503E" w:rsidTr="007933A6">
        <w:trPr>
          <w:trHeight w:val="72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與同學結伴同行。</w:t>
            </w:r>
          </w:p>
        </w:tc>
      </w:tr>
      <w:tr w:rsidR="0051503E" w:rsidRPr="0051503E" w:rsidTr="007933A6">
        <w:trPr>
          <w:trHeight w:val="69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1.有陌生人搭訕</w:t>
            </w:r>
            <w:proofErr w:type="gramStart"/>
            <w:r w:rsidRPr="0051503E">
              <w:rPr>
                <w:rFonts w:ascii="標楷體" w:eastAsia="標楷體" w:hAnsi="標楷體" w:hint="eastAsia"/>
                <w:color w:val="000000" w:themeColor="text1"/>
                <w:sz w:val="25"/>
                <w:szCs w:val="25"/>
              </w:rPr>
              <w:t>就立馬遠離</w:t>
            </w:r>
            <w:proofErr w:type="gramEnd"/>
            <w:r w:rsidRPr="0051503E">
              <w:rPr>
                <w:rFonts w:ascii="標楷體" w:eastAsia="標楷體" w:hAnsi="標楷體" w:hint="eastAsia"/>
                <w:color w:val="000000" w:themeColor="text1"/>
                <w:sz w:val="25"/>
                <w:szCs w:val="25"/>
              </w:rPr>
              <w:t>。2.多在人群附近，不要走燈光昏暗處。</w:t>
            </w:r>
          </w:p>
        </w:tc>
      </w:tr>
      <w:tr w:rsidR="0051503E" w:rsidRPr="0051503E" w:rsidTr="007933A6">
        <w:trPr>
          <w:trHeight w:val="71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餐飲三甲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不要</w:t>
            </w:r>
            <w:proofErr w:type="gramStart"/>
            <w:r w:rsidRPr="0051503E">
              <w:rPr>
                <w:rFonts w:ascii="標楷體" w:eastAsia="標楷體" w:hAnsi="標楷體" w:hint="eastAsia"/>
                <w:color w:val="000000" w:themeColor="text1"/>
                <w:sz w:val="25"/>
                <w:szCs w:val="25"/>
              </w:rPr>
              <w:t>一</w:t>
            </w:r>
            <w:proofErr w:type="gramEnd"/>
            <w:r w:rsidRPr="0051503E">
              <w:rPr>
                <w:rFonts w:ascii="標楷體" w:eastAsia="標楷體" w:hAnsi="標楷體" w:hint="eastAsia"/>
                <w:color w:val="000000" w:themeColor="text1"/>
                <w:sz w:val="25"/>
                <w:szCs w:val="25"/>
              </w:rPr>
              <w:t>個人獨自走在陰暗的地方。上廁所要結伴同行。</w:t>
            </w:r>
          </w:p>
        </w:tc>
      </w:tr>
      <w:tr w:rsidR="0051503E" w:rsidRPr="0051503E" w:rsidTr="007933A6">
        <w:trPr>
          <w:trHeight w:val="68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餐飲三乙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走路不低頭看手機、注意身邊路況。</w:t>
            </w:r>
          </w:p>
        </w:tc>
      </w:tr>
      <w:tr w:rsidR="0051503E" w:rsidRPr="0051503E" w:rsidTr="007933A6">
        <w:trPr>
          <w:trHeight w:val="70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機械二丙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1.往人潮多的地方。2.陰暗地方不要去。</w:t>
            </w:r>
          </w:p>
        </w:tc>
      </w:tr>
      <w:tr w:rsidR="0051503E" w:rsidRPr="0051503E" w:rsidTr="00E60B8D">
        <w:trPr>
          <w:trHeight w:val="54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跟著人群走，避免單獨。</w:t>
            </w:r>
          </w:p>
        </w:tc>
      </w:tr>
      <w:tr w:rsidR="0051503E" w:rsidRPr="0051503E" w:rsidTr="00E60B8D">
        <w:trPr>
          <w:trHeight w:val="70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1.結伴同學。2.不要來學校。3.</w:t>
            </w:r>
            <w:proofErr w:type="gramStart"/>
            <w:r w:rsidRPr="0051503E">
              <w:rPr>
                <w:rFonts w:ascii="標楷體" w:eastAsia="標楷體" w:hAnsi="標楷體" w:hint="eastAsia"/>
                <w:color w:val="000000" w:themeColor="text1"/>
                <w:sz w:val="25"/>
                <w:szCs w:val="25"/>
              </w:rPr>
              <w:t>晚到早歸</w:t>
            </w:r>
            <w:proofErr w:type="gramEnd"/>
            <w:r w:rsidRPr="0051503E">
              <w:rPr>
                <w:rFonts w:ascii="標楷體" w:eastAsia="標楷體" w:hAnsi="標楷體" w:hint="eastAsia"/>
                <w:color w:val="000000" w:themeColor="text1"/>
                <w:sz w:val="25"/>
                <w:szCs w:val="25"/>
              </w:rPr>
              <w:t>。4.走人行道。5.交通重新規劃。</w:t>
            </w:r>
          </w:p>
        </w:tc>
      </w:tr>
      <w:tr w:rsidR="0051503E" w:rsidRPr="0051503E" w:rsidTr="00E60B8D">
        <w:trPr>
          <w:trHeight w:val="57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盡量</w:t>
            </w:r>
            <w:proofErr w:type="gramStart"/>
            <w:r w:rsidRPr="0051503E">
              <w:rPr>
                <w:rFonts w:ascii="標楷體" w:eastAsia="標楷體" w:hAnsi="標楷體" w:hint="eastAsia"/>
                <w:color w:val="000000" w:themeColor="text1"/>
                <w:sz w:val="25"/>
                <w:szCs w:val="25"/>
              </w:rPr>
              <w:t>不</w:t>
            </w:r>
            <w:proofErr w:type="gramEnd"/>
            <w:r w:rsidRPr="0051503E">
              <w:rPr>
                <w:rFonts w:ascii="標楷體" w:eastAsia="標楷體" w:hAnsi="標楷體" w:hint="eastAsia"/>
                <w:color w:val="000000" w:themeColor="text1"/>
                <w:sz w:val="25"/>
                <w:szCs w:val="25"/>
              </w:rPr>
              <w:t>與其他人起紛爭就是保護自己最好的方法。</w:t>
            </w:r>
          </w:p>
        </w:tc>
      </w:tr>
      <w:tr w:rsidR="0051503E" w:rsidRPr="0051503E" w:rsidTr="00E60B8D">
        <w:trPr>
          <w:trHeight w:val="53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企管二乙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注意安全、眼睛放大。</w:t>
            </w:r>
          </w:p>
        </w:tc>
      </w:tr>
      <w:tr w:rsidR="0051503E" w:rsidRPr="0051503E" w:rsidTr="00E60B8D">
        <w:trPr>
          <w:trHeight w:val="57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1.不與陌生人爭吵。2.不再少人的地方停留過久。</w:t>
            </w:r>
          </w:p>
        </w:tc>
      </w:tr>
      <w:tr w:rsidR="0051503E" w:rsidRPr="0051503E" w:rsidTr="00E60B8D">
        <w:trPr>
          <w:trHeight w:val="55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1.把教官室的電話記在手機內。2.找同學同行。</w:t>
            </w:r>
          </w:p>
        </w:tc>
      </w:tr>
      <w:tr w:rsidR="0051503E" w:rsidRPr="0051503E" w:rsidTr="00E60B8D">
        <w:trPr>
          <w:trHeight w:val="54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資管二乙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注意四周有可疑人物通報師長。結伴同行。</w:t>
            </w:r>
          </w:p>
        </w:tc>
      </w:tr>
      <w:tr w:rsidR="0051503E" w:rsidRPr="0051503E" w:rsidTr="00E60B8D">
        <w:trPr>
          <w:trHeight w:val="57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1.注意</w:t>
            </w:r>
            <w:proofErr w:type="gramStart"/>
            <w:r w:rsidRPr="0051503E">
              <w:rPr>
                <w:rFonts w:ascii="標楷體" w:eastAsia="標楷體" w:hAnsi="標楷體" w:hint="eastAsia"/>
                <w:color w:val="000000" w:themeColor="text1"/>
                <w:sz w:val="25"/>
                <w:szCs w:val="25"/>
              </w:rPr>
              <w:t>四周，</w:t>
            </w:r>
            <w:proofErr w:type="gramEnd"/>
            <w:r w:rsidRPr="0051503E">
              <w:rPr>
                <w:rFonts w:ascii="標楷體" w:eastAsia="標楷體" w:hAnsi="標楷體" w:hint="eastAsia"/>
                <w:color w:val="000000" w:themeColor="text1"/>
                <w:sz w:val="25"/>
                <w:szCs w:val="25"/>
              </w:rPr>
              <w:t>不與陌生人搭訕。2.小心注意安全。</w:t>
            </w:r>
          </w:p>
        </w:tc>
      </w:tr>
      <w:tr w:rsidR="0051503E" w:rsidRPr="0051503E" w:rsidTr="00E60B8D">
        <w:trPr>
          <w:trHeight w:val="140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1.下課尖峰時間騎開車要小心避免碰撞。2.晚上放學後不要獨自逗留於校園空曠處，並避免被狗咬傷。3.女廁晚上一定要開燈並設緊急求救按鈕。4.請校方加強巡邏或裝設安全監控設備。</w:t>
            </w:r>
          </w:p>
        </w:tc>
      </w:tr>
      <w:tr w:rsidR="0051503E" w:rsidRPr="0051503E" w:rsidTr="00E60B8D">
        <w:trPr>
          <w:trHeight w:val="55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觀光二丙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跟朋友一起走，</w:t>
            </w:r>
            <w:proofErr w:type="gramStart"/>
            <w:r w:rsidRPr="0051503E">
              <w:rPr>
                <w:rFonts w:ascii="標楷體" w:eastAsia="標楷體" w:hAnsi="標楷體" w:hint="eastAsia"/>
                <w:color w:val="000000" w:themeColor="text1"/>
                <w:sz w:val="25"/>
                <w:szCs w:val="25"/>
              </w:rPr>
              <w:t>不要</w:t>
            </w:r>
            <w:proofErr w:type="gramEnd"/>
            <w:r w:rsidRPr="0051503E">
              <w:rPr>
                <w:rFonts w:ascii="標楷體" w:eastAsia="標楷體" w:hAnsi="標楷體" w:hint="eastAsia"/>
                <w:color w:val="000000" w:themeColor="text1"/>
                <w:sz w:val="25"/>
                <w:szCs w:val="25"/>
              </w:rPr>
              <w:t>滑手機走路。</w:t>
            </w:r>
          </w:p>
        </w:tc>
      </w:tr>
      <w:tr w:rsidR="0051503E" w:rsidRPr="0051503E" w:rsidTr="00E60B8D">
        <w:trPr>
          <w:trHeight w:val="98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1C95"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1.走路時</w:t>
            </w:r>
            <w:proofErr w:type="gramStart"/>
            <w:r w:rsidRPr="0051503E">
              <w:rPr>
                <w:rFonts w:ascii="標楷體" w:eastAsia="標楷體" w:hAnsi="標楷體" w:hint="eastAsia"/>
                <w:color w:val="000000" w:themeColor="text1"/>
                <w:sz w:val="25"/>
                <w:szCs w:val="25"/>
              </w:rPr>
              <w:t>不要</w:t>
            </w:r>
            <w:proofErr w:type="gramEnd"/>
            <w:r w:rsidRPr="0051503E">
              <w:rPr>
                <w:rFonts w:ascii="標楷體" w:eastAsia="標楷體" w:hAnsi="標楷體" w:hint="eastAsia"/>
                <w:color w:val="000000" w:themeColor="text1"/>
                <w:sz w:val="25"/>
                <w:szCs w:val="25"/>
              </w:rPr>
              <w:t>滑手機，需四處看路上情況。2.儘量少去偏僻人煙稀少的地方。</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3.可學習自我防衛技能保護自身。</w:t>
            </w:r>
          </w:p>
        </w:tc>
      </w:tr>
      <w:tr w:rsidR="0051503E" w:rsidRPr="0051503E" w:rsidTr="00E60B8D">
        <w:trPr>
          <w:trHeight w:val="54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lastRenderedPageBreak/>
              <w:t>妝彩</w:t>
            </w:r>
            <w:proofErr w:type="gramEnd"/>
            <w:r w:rsidRPr="0051503E">
              <w:rPr>
                <w:rFonts w:ascii="標楷體" w:eastAsia="標楷體" w:hAnsi="標楷體" w:hint="eastAsia"/>
                <w:color w:val="000000" w:themeColor="text1"/>
                <w:sz w:val="26"/>
                <w:szCs w:val="26"/>
              </w:rPr>
              <w:t>二乙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警報器、結伴同行、走在明亮的地方。</w:t>
            </w:r>
          </w:p>
        </w:tc>
      </w:tr>
      <w:tr w:rsidR="0051503E" w:rsidRPr="0051503E" w:rsidTr="00E60B8D">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w:t>
            </w:r>
            <w:proofErr w:type="gramStart"/>
            <w:r w:rsidRPr="0051503E">
              <w:rPr>
                <w:rFonts w:ascii="標楷體" w:eastAsia="標楷體" w:hAnsi="標楷體" w:hint="eastAsia"/>
                <w:color w:val="000000" w:themeColor="text1"/>
                <w:sz w:val="25"/>
                <w:szCs w:val="25"/>
              </w:rPr>
              <w:t>不</w:t>
            </w:r>
            <w:proofErr w:type="gramEnd"/>
            <w:r w:rsidRPr="0051503E">
              <w:rPr>
                <w:rFonts w:ascii="標楷體" w:eastAsia="標楷體" w:hAnsi="標楷體" w:hint="eastAsia"/>
                <w:color w:val="000000" w:themeColor="text1"/>
                <w:sz w:val="25"/>
                <w:szCs w:val="25"/>
              </w:rPr>
              <w:t>落單上廁所，不去偏僻角落，避免燈光不足的地方。</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2.太晚不要在停車場逗留。</w:t>
            </w:r>
          </w:p>
        </w:tc>
      </w:tr>
      <w:tr w:rsidR="0051503E" w:rsidRPr="0051503E" w:rsidTr="00142335">
        <w:trPr>
          <w:trHeight w:val="123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數位二甲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1.晚上盡量避開光線陰暗的地方。2.大學校園校外人士都可以進出，行為舉止奇怪的人不要太靠近，也可以</w:t>
            </w:r>
            <w:proofErr w:type="gramStart"/>
            <w:r w:rsidRPr="0051503E">
              <w:rPr>
                <w:rFonts w:ascii="標楷體" w:eastAsia="標楷體" w:hAnsi="標楷體" w:hint="eastAsia"/>
                <w:color w:val="000000" w:themeColor="text1"/>
                <w:sz w:val="25"/>
                <w:szCs w:val="25"/>
              </w:rPr>
              <w:t>跟校安</w:t>
            </w:r>
            <w:proofErr w:type="gramEnd"/>
            <w:r w:rsidRPr="0051503E">
              <w:rPr>
                <w:rFonts w:ascii="標楷體" w:eastAsia="標楷體" w:hAnsi="標楷體" w:hint="eastAsia"/>
                <w:color w:val="000000" w:themeColor="text1"/>
                <w:sz w:val="25"/>
                <w:szCs w:val="25"/>
              </w:rPr>
              <w:t>中心通報。3.校園內都有車輛進出，走在校園要多看看四周。</w:t>
            </w:r>
          </w:p>
        </w:tc>
      </w:tr>
      <w:tr w:rsidR="0051503E" w:rsidRPr="0051503E" w:rsidTr="00E60B8D">
        <w:trPr>
          <w:trHeight w:val="53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餐飲二乙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1.走路要注意四周圍來車。2.隨時提高警覺。3.走路</w:t>
            </w:r>
            <w:proofErr w:type="gramStart"/>
            <w:r w:rsidRPr="0051503E">
              <w:rPr>
                <w:rFonts w:ascii="標楷體" w:eastAsia="標楷體" w:hAnsi="標楷體" w:hint="eastAsia"/>
                <w:color w:val="000000" w:themeColor="text1"/>
                <w:sz w:val="25"/>
                <w:szCs w:val="25"/>
              </w:rPr>
              <w:t>不要</w:t>
            </w:r>
            <w:proofErr w:type="gramEnd"/>
            <w:r w:rsidRPr="0051503E">
              <w:rPr>
                <w:rFonts w:ascii="標楷體" w:eastAsia="標楷體" w:hAnsi="標楷體" w:hint="eastAsia"/>
                <w:color w:val="000000" w:themeColor="text1"/>
                <w:sz w:val="25"/>
                <w:szCs w:val="25"/>
              </w:rPr>
              <w:t>滑手機</w:t>
            </w:r>
          </w:p>
        </w:tc>
      </w:tr>
      <w:tr w:rsidR="0051503E" w:rsidRPr="0051503E" w:rsidTr="00E60B8D">
        <w:trPr>
          <w:trHeight w:val="56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走在</w:t>
            </w:r>
            <w:proofErr w:type="gramStart"/>
            <w:r w:rsidRPr="0051503E">
              <w:rPr>
                <w:rFonts w:ascii="標楷體" w:eastAsia="標楷體" w:hAnsi="標楷體" w:hint="eastAsia"/>
                <w:color w:val="000000" w:themeColor="text1"/>
                <w:sz w:val="25"/>
                <w:szCs w:val="25"/>
              </w:rPr>
              <w:t>路上別滑手機</w:t>
            </w:r>
            <w:proofErr w:type="gramEnd"/>
            <w:r w:rsidRPr="0051503E">
              <w:rPr>
                <w:rFonts w:ascii="標楷體" w:eastAsia="標楷體" w:hAnsi="標楷體" w:hint="eastAsia"/>
                <w:color w:val="000000" w:themeColor="text1"/>
                <w:sz w:val="25"/>
                <w:szCs w:val="25"/>
              </w:rPr>
              <w:t>。</w:t>
            </w:r>
          </w:p>
        </w:tc>
      </w:tr>
      <w:tr w:rsidR="0051503E" w:rsidRPr="0051503E" w:rsidTr="00E60B8D">
        <w:trPr>
          <w:trHeight w:val="125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1.避免單獨留在教室或單獨到校園偏僻的死角。2.若有發現可疑人員入侵校園時，應主動通知師長及教官，協助了解狀況與及時處理，避免發生校園危安事件。3.</w:t>
            </w:r>
            <w:proofErr w:type="gramStart"/>
            <w:r w:rsidRPr="0051503E">
              <w:rPr>
                <w:rFonts w:ascii="標楷體" w:eastAsia="標楷體" w:hAnsi="標楷體" w:hint="eastAsia"/>
                <w:color w:val="000000" w:themeColor="text1"/>
                <w:sz w:val="25"/>
                <w:szCs w:val="25"/>
              </w:rPr>
              <w:t>勿</w:t>
            </w:r>
            <w:proofErr w:type="gramEnd"/>
            <w:r w:rsidRPr="0051503E">
              <w:rPr>
                <w:rFonts w:ascii="標楷體" w:eastAsia="標楷體" w:hAnsi="標楷體" w:hint="eastAsia"/>
                <w:color w:val="000000" w:themeColor="text1"/>
                <w:sz w:val="25"/>
                <w:szCs w:val="25"/>
              </w:rPr>
              <w:t>任意於走廊、樓梯或教室內奔跑，以免碰撞跌倒。</w:t>
            </w:r>
          </w:p>
        </w:tc>
      </w:tr>
      <w:tr w:rsidR="0051503E" w:rsidRPr="0051503E" w:rsidTr="00E60B8D">
        <w:trPr>
          <w:trHeight w:val="55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1.落實門禁管理。2.強化校園監視巡檢工作。3.精進應變能力。</w:t>
            </w:r>
          </w:p>
        </w:tc>
      </w:tr>
      <w:tr w:rsidR="0051503E" w:rsidRPr="0051503E" w:rsidTr="00E60B8D">
        <w:trPr>
          <w:trHeight w:val="56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在比較暗的地方最好結伴同行，盡量的話就不要去那種地方。</w:t>
            </w:r>
          </w:p>
        </w:tc>
      </w:tr>
      <w:tr w:rsidR="0051503E" w:rsidRPr="0051503E" w:rsidTr="00E60B8D">
        <w:trPr>
          <w:trHeight w:val="54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國企</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和朋友一起走，不要靠近陌生人。</w:t>
            </w:r>
          </w:p>
        </w:tc>
      </w:tr>
      <w:tr w:rsidR="0051503E" w:rsidRPr="0051503E" w:rsidTr="00E60B8D">
        <w:trPr>
          <w:trHeight w:val="55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建築</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1.結伴同行。2.留意車輛進出。3.學生安全卡隨身攜帶。</w:t>
            </w:r>
          </w:p>
        </w:tc>
      </w:tr>
      <w:tr w:rsidR="0051503E" w:rsidRPr="0051503E" w:rsidTr="00E60B8D">
        <w:trPr>
          <w:trHeight w:val="56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晚上</w:t>
            </w:r>
            <w:proofErr w:type="gramStart"/>
            <w:r w:rsidRPr="0051503E">
              <w:rPr>
                <w:rFonts w:ascii="標楷體" w:eastAsia="標楷體" w:hAnsi="標楷體" w:hint="eastAsia"/>
                <w:color w:val="000000" w:themeColor="text1"/>
                <w:sz w:val="25"/>
                <w:szCs w:val="25"/>
              </w:rPr>
              <w:t>上</w:t>
            </w:r>
            <w:proofErr w:type="gramEnd"/>
            <w:r w:rsidRPr="0051503E">
              <w:rPr>
                <w:rFonts w:ascii="標楷體" w:eastAsia="標楷體" w:hAnsi="標楷體" w:hint="eastAsia"/>
                <w:color w:val="000000" w:themeColor="text1"/>
                <w:sz w:val="25"/>
                <w:szCs w:val="25"/>
              </w:rPr>
              <w:t>課時，盡量朝光亮明亮的地方走。沒必要不要邊走邊講電話。</w:t>
            </w:r>
          </w:p>
        </w:tc>
      </w:tr>
      <w:tr w:rsidR="0051503E" w:rsidRPr="0051503E" w:rsidTr="00E60B8D">
        <w:trPr>
          <w:trHeight w:val="54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盡量走人多的地方，</w:t>
            </w:r>
            <w:proofErr w:type="gramStart"/>
            <w:r w:rsidRPr="0051503E">
              <w:rPr>
                <w:rFonts w:ascii="標楷體" w:eastAsia="標楷體" w:hAnsi="標楷體" w:hint="eastAsia"/>
                <w:color w:val="000000" w:themeColor="text1"/>
                <w:sz w:val="25"/>
                <w:szCs w:val="25"/>
              </w:rPr>
              <w:t>隨時保時危機</w:t>
            </w:r>
            <w:proofErr w:type="gramEnd"/>
            <w:r w:rsidRPr="0051503E">
              <w:rPr>
                <w:rFonts w:ascii="標楷體" w:eastAsia="標楷體" w:hAnsi="標楷體" w:hint="eastAsia"/>
                <w:color w:val="000000" w:themeColor="text1"/>
                <w:sz w:val="25"/>
                <w:szCs w:val="25"/>
              </w:rPr>
              <w:t>意識。</w:t>
            </w:r>
          </w:p>
        </w:tc>
      </w:tr>
      <w:tr w:rsidR="0051503E" w:rsidRPr="0051503E" w:rsidTr="00E60B8D">
        <w:trPr>
          <w:trHeight w:val="84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85C"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1.注意校園內有無陌生人，如果有危險舉動，應盡速遠離並</w:t>
            </w:r>
            <w:proofErr w:type="gramStart"/>
            <w:r w:rsidRPr="0051503E">
              <w:rPr>
                <w:rFonts w:ascii="標楷體" w:eastAsia="標楷體" w:hAnsi="標楷體" w:hint="eastAsia"/>
                <w:color w:val="000000" w:themeColor="text1"/>
                <w:sz w:val="25"/>
                <w:szCs w:val="25"/>
              </w:rPr>
              <w:t>報告校安中心</w:t>
            </w:r>
            <w:proofErr w:type="gramEnd"/>
            <w:r w:rsidRPr="0051503E">
              <w:rPr>
                <w:rFonts w:ascii="標楷體" w:eastAsia="標楷體" w:hAnsi="標楷體" w:hint="eastAsia"/>
                <w:color w:val="000000" w:themeColor="text1"/>
                <w:sz w:val="25"/>
                <w:szCs w:val="25"/>
              </w:rPr>
              <w:t>。</w:t>
            </w:r>
          </w:p>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2.遇有人身危險應大聲呼救。請立即撥打110求助。</w:t>
            </w:r>
          </w:p>
        </w:tc>
      </w:tr>
      <w:tr w:rsidR="0051503E" w:rsidRPr="0051503E" w:rsidTr="00142335">
        <w:trPr>
          <w:trHeight w:val="86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1.結伴同行。2.避免落單和至偏僻陰暗處。3.遇到危險時，大聲呼救和立即跑開，尋找救援。4.校園安全和自我人身安全，人人有責。</w:t>
            </w:r>
          </w:p>
        </w:tc>
      </w:tr>
      <w:tr w:rsidR="0051503E" w:rsidRPr="0051503E" w:rsidTr="00E60B8D">
        <w:trPr>
          <w:trHeight w:val="54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1.結伴同行。2.走人多的地方。</w:t>
            </w:r>
          </w:p>
        </w:tc>
      </w:tr>
      <w:tr w:rsidR="0051503E" w:rsidRPr="0051503E" w:rsidTr="00E60B8D">
        <w:trPr>
          <w:trHeight w:val="68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隨身攜帶防身物品。盡量</w:t>
            </w:r>
            <w:proofErr w:type="gramStart"/>
            <w:r w:rsidRPr="0051503E">
              <w:rPr>
                <w:rFonts w:ascii="標楷體" w:eastAsia="標楷體" w:hAnsi="標楷體" w:hint="eastAsia"/>
                <w:color w:val="000000" w:themeColor="text1"/>
                <w:sz w:val="25"/>
                <w:szCs w:val="25"/>
              </w:rPr>
              <w:t>不</w:t>
            </w:r>
            <w:proofErr w:type="gramEnd"/>
            <w:r w:rsidRPr="0051503E">
              <w:rPr>
                <w:rFonts w:ascii="標楷體" w:eastAsia="標楷體" w:hAnsi="標楷體" w:hint="eastAsia"/>
                <w:color w:val="000000" w:themeColor="text1"/>
                <w:sz w:val="25"/>
                <w:szCs w:val="25"/>
              </w:rPr>
              <w:t>落單。避免走危險路段。</w:t>
            </w:r>
          </w:p>
        </w:tc>
      </w:tr>
      <w:tr w:rsidR="0051503E" w:rsidRPr="0051503E" w:rsidTr="00E60B8D">
        <w:trPr>
          <w:trHeight w:val="127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妝彩</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1.同學盡量成群一起走，不要自己一人落單。2.隨身攜帶防身用品。3.有任何問題</w:t>
            </w:r>
            <w:proofErr w:type="gramStart"/>
            <w:r w:rsidRPr="0051503E">
              <w:rPr>
                <w:rFonts w:ascii="標楷體" w:eastAsia="標楷體" w:hAnsi="標楷體" w:hint="eastAsia"/>
                <w:color w:val="000000" w:themeColor="text1"/>
                <w:sz w:val="25"/>
                <w:szCs w:val="25"/>
              </w:rPr>
              <w:t>與南處可以</w:t>
            </w:r>
            <w:proofErr w:type="gramEnd"/>
            <w:r w:rsidRPr="0051503E">
              <w:rPr>
                <w:rFonts w:ascii="標楷體" w:eastAsia="標楷體" w:hAnsi="標楷體" w:hint="eastAsia"/>
                <w:color w:val="000000" w:themeColor="text1"/>
                <w:sz w:val="25"/>
                <w:szCs w:val="25"/>
              </w:rPr>
              <w:t>找老師或教官。4.盡量走在燈光明亮處。5.停車騎車要自行注意來車不可</w:t>
            </w:r>
            <w:proofErr w:type="gramStart"/>
            <w:r w:rsidRPr="0051503E">
              <w:rPr>
                <w:rFonts w:ascii="標楷體" w:eastAsia="標楷體" w:hAnsi="標楷體" w:hint="eastAsia"/>
                <w:color w:val="000000" w:themeColor="text1"/>
                <w:sz w:val="25"/>
                <w:szCs w:val="25"/>
              </w:rPr>
              <w:t>衝</w:t>
            </w:r>
            <w:proofErr w:type="gramEnd"/>
            <w:r w:rsidRPr="0051503E">
              <w:rPr>
                <w:rFonts w:ascii="標楷體" w:eastAsia="標楷體" w:hAnsi="標楷體" w:hint="eastAsia"/>
                <w:color w:val="000000" w:themeColor="text1"/>
                <w:sz w:val="25"/>
                <w:szCs w:val="25"/>
              </w:rPr>
              <w:t>太快。</w:t>
            </w:r>
          </w:p>
        </w:tc>
      </w:tr>
      <w:tr w:rsidR="0051503E" w:rsidRPr="0051503E" w:rsidTr="00E60B8D">
        <w:trPr>
          <w:trHeight w:val="55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以有禮貌、尊重的心態、對待師長、同屆</w:t>
            </w:r>
          </w:p>
        </w:tc>
      </w:tr>
      <w:tr w:rsidR="0051503E" w:rsidRPr="0051503E" w:rsidTr="00E60B8D">
        <w:trPr>
          <w:trHeight w:val="56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AFC" w:rsidRPr="0051503E" w:rsidRDefault="009C5AFC" w:rsidP="009C5AFC">
            <w:pPr>
              <w:rPr>
                <w:rFonts w:ascii="標楷體" w:eastAsia="標楷體" w:hAnsi="標楷體"/>
                <w:color w:val="000000" w:themeColor="text1"/>
                <w:sz w:val="25"/>
                <w:szCs w:val="25"/>
              </w:rPr>
            </w:pPr>
            <w:r w:rsidRPr="0051503E">
              <w:rPr>
                <w:rFonts w:ascii="標楷體" w:eastAsia="標楷體" w:hAnsi="標楷體" w:hint="eastAsia"/>
                <w:color w:val="000000" w:themeColor="text1"/>
                <w:sz w:val="25"/>
                <w:szCs w:val="25"/>
              </w:rPr>
              <w:t>1.走路盡量靠邊走。2.注意車輛，不低頭滑手機。</w:t>
            </w:r>
          </w:p>
        </w:tc>
      </w:tr>
    </w:tbl>
    <w:p w:rsidR="006E20C5" w:rsidRDefault="00EB3889" w:rsidP="00EB3889">
      <w:pPr>
        <w:spacing w:line="440" w:lineRule="exact"/>
        <w:jc w:val="both"/>
        <w:rPr>
          <w:rFonts w:ascii="標楷體" w:eastAsia="標楷體" w:hAnsi="標楷體"/>
          <w:color w:val="000000" w:themeColor="text1"/>
          <w:sz w:val="28"/>
          <w:szCs w:val="28"/>
        </w:rPr>
      </w:pPr>
      <w:r w:rsidRPr="0051503E">
        <w:rPr>
          <w:rFonts w:ascii="標楷體" w:eastAsia="標楷體" w:hAnsi="標楷體" w:hint="eastAsia"/>
          <w:color w:val="000000" w:themeColor="text1"/>
          <w:sz w:val="28"/>
          <w:szCs w:val="28"/>
        </w:rPr>
        <w:lastRenderedPageBreak/>
        <w:t>二、請舉出學校周圍危險路段及地點？</w:t>
      </w:r>
    </w:p>
    <w:p w:rsidR="00EB3889" w:rsidRPr="00EB3889" w:rsidRDefault="006E20C5" w:rsidP="00E60B8D">
      <w:pPr>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86E9A">
        <w:rPr>
          <w:rFonts w:ascii="標楷體" w:eastAsia="標楷體" w:hAnsi="標楷體" w:hint="eastAsia"/>
          <w:color w:val="000000" w:themeColor="text1"/>
          <w:sz w:val="28"/>
          <w:szCs w:val="28"/>
        </w:rPr>
        <w:t xml:space="preserve"> </w:t>
      </w:r>
      <w:bookmarkStart w:id="0" w:name="_GoBack"/>
      <w:bookmarkEnd w:id="0"/>
      <w:r w:rsidR="00EB3889" w:rsidRPr="0051503E">
        <w:rPr>
          <w:rFonts w:ascii="標楷體" w:eastAsia="標楷體" w:hAnsi="標楷體" w:hint="eastAsia"/>
          <w:color w:val="000000" w:themeColor="text1"/>
          <w:sz w:val="28"/>
          <w:szCs w:val="28"/>
        </w:rPr>
        <w:t>同學行經此處應該注意哪些事項，才可以避免意外事件發生？</w:t>
      </w:r>
    </w:p>
    <w:tbl>
      <w:tblPr>
        <w:tblW w:w="10290" w:type="dxa"/>
        <w:tblInd w:w="392" w:type="dxa"/>
        <w:tblCellMar>
          <w:left w:w="10" w:type="dxa"/>
          <w:right w:w="10" w:type="dxa"/>
        </w:tblCellMar>
        <w:tblLook w:val="04A0" w:firstRow="1" w:lastRow="0" w:firstColumn="1" w:lastColumn="0" w:noHBand="0" w:noVBand="1"/>
      </w:tblPr>
      <w:tblGrid>
        <w:gridCol w:w="1276"/>
        <w:gridCol w:w="4394"/>
        <w:gridCol w:w="4620"/>
      </w:tblGrid>
      <w:tr w:rsidR="00EB3889" w:rsidRPr="0051503E" w:rsidTr="00486E9A">
        <w:trPr>
          <w:trHeight w:val="676"/>
          <w:tblHeader/>
        </w:trPr>
        <w:tc>
          <w:tcPr>
            <w:tcW w:w="127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Mar>
              <w:left w:w="108" w:type="dxa"/>
              <w:right w:w="108" w:type="dxa"/>
            </w:tcMar>
          </w:tcPr>
          <w:p w:rsidR="00EB3889" w:rsidRPr="0051503E" w:rsidRDefault="00486E9A" w:rsidP="0076467E">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EB3889" w:rsidRPr="0051503E">
              <w:rPr>
                <w:rFonts w:ascii="標楷體" w:eastAsia="標楷體" w:hAnsi="標楷體" w:hint="eastAsia"/>
                <w:color w:val="000000" w:themeColor="text1"/>
              </w:rPr>
              <w:t>題綱</w:t>
            </w:r>
            <w:proofErr w:type="gramEnd"/>
          </w:p>
          <w:p w:rsidR="00EB3889" w:rsidRPr="0051503E" w:rsidRDefault="00EB3889" w:rsidP="00EB3889">
            <w:pPr>
              <w:autoSpaceDE w:val="0"/>
              <w:autoSpaceDN w:val="0"/>
              <w:adjustRightInd w:val="0"/>
              <w:rPr>
                <w:rFonts w:ascii="標楷體" w:eastAsia="標楷體" w:hAnsi="標楷體"/>
                <w:color w:val="000000" w:themeColor="text1"/>
              </w:rPr>
            </w:pPr>
            <w:r w:rsidRPr="0051503E">
              <w:rPr>
                <w:rFonts w:ascii="標楷體" w:eastAsia="標楷體" w:hAnsi="標楷體" w:hint="eastAsia"/>
                <w:color w:val="000000" w:themeColor="text1"/>
              </w:rPr>
              <w:t>班級</w:t>
            </w:r>
          </w:p>
        </w:tc>
        <w:tc>
          <w:tcPr>
            <w:tcW w:w="90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EB3889" w:rsidRPr="0051503E" w:rsidRDefault="00EB3889" w:rsidP="00EB3889">
            <w:pPr>
              <w:jc w:val="center"/>
              <w:rPr>
                <w:rFonts w:ascii="標楷體" w:eastAsia="標楷體" w:hAnsi="標楷體" w:cs="Arial"/>
                <w:color w:val="000000" w:themeColor="text1"/>
                <w:sz w:val="25"/>
                <w:szCs w:val="25"/>
              </w:rPr>
            </w:pPr>
            <w:r w:rsidRPr="00AC365B">
              <w:rPr>
                <w:rFonts w:ascii="標楷體" w:eastAsia="標楷體" w:hAnsi="標楷體" w:hint="eastAsia"/>
                <w:color w:val="000000" w:themeColor="text1"/>
                <w:sz w:val="28"/>
                <w:szCs w:val="28"/>
              </w:rPr>
              <w:t>內容摘要</w:t>
            </w:r>
          </w:p>
        </w:tc>
      </w:tr>
      <w:tr w:rsidR="0051503E" w:rsidRPr="0051503E" w:rsidTr="00142335">
        <w:trPr>
          <w:trHeight w:val="64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widowControl/>
              <w:jc w:val="center"/>
              <w:rPr>
                <w:rFonts w:ascii="標楷體" w:eastAsia="標楷體" w:hAnsi="標楷體"/>
                <w:color w:val="000000" w:themeColor="text1"/>
                <w:kern w:val="0"/>
                <w:sz w:val="26"/>
                <w:szCs w:val="26"/>
              </w:rPr>
            </w:pPr>
            <w:r w:rsidRPr="0051503E">
              <w:rPr>
                <w:rFonts w:ascii="標楷體" w:eastAsia="標楷體" w:hAnsi="標楷體" w:hint="eastAsia"/>
                <w:color w:val="000000" w:themeColor="text1"/>
                <w:sz w:val="26"/>
                <w:szCs w:val="26"/>
              </w:rPr>
              <w:t>電子四甲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widowControl/>
              <w:rPr>
                <w:rFonts w:ascii="標楷體" w:eastAsia="標楷體" w:hAnsi="標楷體"/>
                <w:color w:val="000000" w:themeColor="text1"/>
                <w:kern w:val="0"/>
              </w:rPr>
            </w:pPr>
            <w:r w:rsidRPr="0051503E">
              <w:rPr>
                <w:rFonts w:ascii="標楷體" w:eastAsia="標楷體" w:hAnsi="標楷體" w:hint="eastAsia"/>
                <w:color w:val="000000" w:themeColor="text1"/>
              </w:rPr>
              <w:t>學校</w:t>
            </w:r>
            <w:r w:rsidR="00093FC1">
              <w:rPr>
                <w:rFonts w:ascii="標楷體" w:eastAsia="標楷體" w:hAnsi="標楷體" w:hint="eastAsia"/>
                <w:color w:val="000000" w:themeColor="text1"/>
              </w:rPr>
              <w:t>正門</w:t>
            </w:r>
            <w:r w:rsidRPr="0051503E">
              <w:rPr>
                <w:rFonts w:ascii="標楷體" w:eastAsia="標楷體" w:hAnsi="標楷體" w:hint="eastAsia"/>
                <w:color w:val="000000" w:themeColor="text1"/>
              </w:rPr>
              <w:t>右側停車場。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進入停車場要開大燈、慢行。</w:t>
            </w:r>
          </w:p>
        </w:tc>
      </w:tr>
      <w:tr w:rsidR="0051503E" w:rsidRPr="0051503E" w:rsidTr="00A40A91">
        <w:trPr>
          <w:trHeight w:val="56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剛出大門口路段，澄清路轉大埤路。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減速慢行，注意行人，按燈號指示行走。</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1.學校側門。2.澄清路。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1.騎乘機車，減速慢行。2.要戴安全帽。</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w:t>
            </w:r>
            <w:proofErr w:type="gramStart"/>
            <w:r w:rsidRPr="0051503E">
              <w:rPr>
                <w:rFonts w:ascii="標楷體" w:eastAsia="標楷體" w:hAnsi="標楷體" w:hint="eastAsia"/>
                <w:color w:val="000000" w:themeColor="text1"/>
              </w:rPr>
              <w:t>勿酒駕</w:t>
            </w:r>
            <w:proofErr w:type="gramEnd"/>
            <w:r w:rsidRPr="0051503E">
              <w:rPr>
                <w:rFonts w:ascii="標楷體" w:eastAsia="標楷體" w:hAnsi="標楷體" w:hint="eastAsia"/>
                <w:color w:val="000000" w:themeColor="text1"/>
              </w:rPr>
              <w:t>。</w:t>
            </w:r>
          </w:p>
        </w:tc>
      </w:tr>
      <w:tr w:rsidR="0051503E" w:rsidRPr="0051503E" w:rsidTr="00A40A91">
        <w:trPr>
          <w:trHeight w:val="53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圓山路。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慢行。</w:t>
            </w:r>
          </w:p>
        </w:tc>
      </w:tr>
      <w:tr w:rsidR="0051503E" w:rsidRPr="0051503E" w:rsidTr="00A40A91">
        <w:trPr>
          <w:trHeight w:val="56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小門口</w:t>
            </w:r>
            <w:r w:rsidR="00A46F99">
              <w:rPr>
                <w:rFonts w:ascii="標楷體" w:eastAsia="標楷體" w:hAnsi="標楷體" w:hint="eastAsia"/>
                <w:color w:val="000000" w:themeColor="text1"/>
              </w:rPr>
              <w:t>。</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停、看、聽</w:t>
            </w:r>
          </w:p>
        </w:tc>
      </w:tr>
      <w:tr w:rsidR="0051503E" w:rsidRPr="0051503E" w:rsidTr="00142335">
        <w:trPr>
          <w:trHeight w:val="97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其實路段並不危險</w:t>
            </w:r>
            <w:r w:rsidR="00520978">
              <w:rPr>
                <w:rFonts w:ascii="標楷體" w:eastAsia="標楷體" w:hAnsi="標楷體"/>
                <w:color w:val="000000" w:themeColor="text1"/>
              </w:rPr>
              <w:t>…</w:t>
            </w:r>
            <w:r w:rsidRPr="0051503E">
              <w:rPr>
                <w:rFonts w:ascii="標楷體" w:eastAsia="標楷體" w:hAnsi="標楷體" w:hint="eastAsia"/>
                <w:color w:val="000000" w:themeColor="text1"/>
              </w:rPr>
              <w:t>。而是騎車</w:t>
            </w:r>
            <w:proofErr w:type="gramStart"/>
            <w:r w:rsidRPr="0051503E">
              <w:rPr>
                <w:rFonts w:ascii="標楷體" w:eastAsia="標楷體" w:hAnsi="標楷體" w:hint="eastAsia"/>
                <w:color w:val="000000" w:themeColor="text1"/>
              </w:rPr>
              <w:t>不看路</w:t>
            </w:r>
            <w:proofErr w:type="gramEnd"/>
            <w:r w:rsidRPr="0051503E">
              <w:rPr>
                <w:rFonts w:ascii="標楷體" w:eastAsia="標楷體" w:hAnsi="標楷體" w:hint="eastAsia"/>
                <w:color w:val="000000" w:themeColor="text1"/>
              </w:rPr>
              <w:t>，車速又過快的人才危險……。</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請各位不論是走路還是騎車都要多留意來車，也禁止走路、騎車低頭滑手機。</w:t>
            </w:r>
          </w:p>
        </w:tc>
      </w:tr>
      <w:tr w:rsidR="0051503E" w:rsidRPr="0051503E" w:rsidTr="00142335">
        <w:trPr>
          <w:trHeight w:val="170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1.無攝影機走廊。2.陰暗處走道，及無攝影機馬路。3.後門濱山街行人徒步區，同學普通車速過快加上行人任意穿越通路容易發生車禍。</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1.盡量不行走至陰暗處。2.結伴同行。3.必要通過此處，須快步通過。4.降低車速(停、看、聽)，盡量不穿越路中央，走斑馬線。</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澄清路。車多，車速不要太快，不要闖紅燈。</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專心走路，不看手機。</w:t>
            </w:r>
          </w:p>
        </w:tc>
      </w:tr>
      <w:tr w:rsidR="0051503E" w:rsidRPr="0051503E" w:rsidTr="00142335">
        <w:trPr>
          <w:trHeight w:val="209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學校側門的濱山街。</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側門口時常都會有人逗留，或者臨時停車，這對於進出側門口的行人及進入地下室的機車族。常常會造成意外，希望學校能多宣導此處，避免逗留及臨停，另機車族進出時</w:t>
            </w:r>
            <w:proofErr w:type="gramStart"/>
            <w:r w:rsidRPr="0051503E">
              <w:rPr>
                <w:rFonts w:ascii="標楷體" w:eastAsia="標楷體" w:hAnsi="標楷體" w:hint="eastAsia"/>
                <w:color w:val="000000" w:themeColor="text1"/>
              </w:rPr>
              <w:t>也應慢行</w:t>
            </w:r>
            <w:proofErr w:type="gramEnd"/>
            <w:r w:rsidRPr="0051503E">
              <w:rPr>
                <w:rFonts w:ascii="標楷體" w:eastAsia="標楷體" w:hAnsi="標楷體" w:hint="eastAsia"/>
                <w:color w:val="000000" w:themeColor="text1"/>
              </w:rPr>
              <w:t>，注意安全。</w:t>
            </w:r>
          </w:p>
        </w:tc>
      </w:tr>
      <w:tr w:rsidR="0051503E" w:rsidRPr="0051503E" w:rsidTr="00142335">
        <w:trPr>
          <w:trHeight w:val="69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學校後門及大門。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proofErr w:type="gramStart"/>
            <w:r w:rsidRPr="0051503E">
              <w:rPr>
                <w:rFonts w:ascii="標楷體" w:eastAsia="標楷體" w:hAnsi="標楷體" w:hint="eastAsia"/>
                <w:color w:val="000000" w:themeColor="text1"/>
              </w:rPr>
              <w:t>小心慢駛</w:t>
            </w:r>
            <w:proofErr w:type="gramEnd"/>
            <w:r w:rsidRPr="0051503E">
              <w:rPr>
                <w:rFonts w:ascii="標楷體" w:eastAsia="標楷體" w:hAnsi="標楷體" w:hint="eastAsia"/>
                <w:color w:val="000000" w:themeColor="text1"/>
              </w:rPr>
              <w:t>。</w:t>
            </w:r>
          </w:p>
        </w:tc>
      </w:tr>
      <w:tr w:rsidR="0051503E" w:rsidRPr="0051503E" w:rsidTr="00A40A91">
        <w:trPr>
          <w:trHeight w:val="156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1.大門、後門。2.澄清路。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w:t>
            </w:r>
            <w:proofErr w:type="gramStart"/>
            <w:r w:rsidRPr="0051503E">
              <w:rPr>
                <w:rFonts w:ascii="標楷體" w:eastAsia="標楷體" w:hAnsi="標楷體" w:hint="eastAsia"/>
                <w:color w:val="000000" w:themeColor="text1"/>
              </w:rPr>
              <w:t>要住要上</w:t>
            </w:r>
            <w:proofErr w:type="gramEnd"/>
            <w:r w:rsidRPr="0051503E">
              <w:rPr>
                <w:rFonts w:ascii="標楷體" w:eastAsia="標楷體" w:hAnsi="標楷體" w:hint="eastAsia"/>
                <w:color w:val="000000" w:themeColor="text1"/>
              </w:rPr>
              <w:t>、下課時車子的動向，盡量不要邊</w:t>
            </w:r>
            <w:proofErr w:type="gramStart"/>
            <w:r w:rsidRPr="0051503E">
              <w:rPr>
                <w:rFonts w:ascii="標楷體" w:eastAsia="標楷體" w:hAnsi="標楷體" w:hint="eastAsia"/>
                <w:color w:val="000000" w:themeColor="text1"/>
              </w:rPr>
              <w:t>走邊滑手</w:t>
            </w:r>
            <w:proofErr w:type="gramEnd"/>
            <w:r w:rsidRPr="0051503E">
              <w:rPr>
                <w:rFonts w:ascii="標楷體" w:eastAsia="標楷體" w:hAnsi="標楷體" w:hint="eastAsia"/>
                <w:color w:val="000000" w:themeColor="text1"/>
              </w:rPr>
              <w:t>機，或</w:t>
            </w:r>
            <w:r w:rsidR="00EE3DBC">
              <w:rPr>
                <w:rFonts w:ascii="標楷體" w:eastAsia="標楷體" w:hAnsi="標楷體" w:hint="eastAsia"/>
                <w:color w:val="000000" w:themeColor="text1"/>
              </w:rPr>
              <w:t>者</w:t>
            </w:r>
            <w:r w:rsidRPr="0051503E">
              <w:rPr>
                <w:rFonts w:ascii="標楷體" w:eastAsia="標楷體" w:hAnsi="標楷體" w:hint="eastAsia"/>
                <w:color w:val="000000" w:themeColor="text1"/>
              </w:rPr>
              <w:t>講電話。2.騎車應</w:t>
            </w:r>
            <w:proofErr w:type="gramStart"/>
            <w:r w:rsidRPr="0051503E">
              <w:rPr>
                <w:rFonts w:ascii="標楷體" w:eastAsia="標楷體" w:hAnsi="標楷體" w:hint="eastAsia"/>
                <w:color w:val="000000" w:themeColor="text1"/>
              </w:rPr>
              <w:t>避免騎太快</w:t>
            </w:r>
            <w:proofErr w:type="gramEnd"/>
            <w:r w:rsidRPr="0051503E">
              <w:rPr>
                <w:rFonts w:ascii="標楷體" w:eastAsia="標楷體" w:hAnsi="標楷體" w:hint="eastAsia"/>
                <w:color w:val="000000" w:themeColor="text1"/>
              </w:rPr>
              <w:t>，也不要闖紅燈，我們應注意前、後來車，小心行駛。</w:t>
            </w:r>
          </w:p>
        </w:tc>
      </w:tr>
      <w:tr w:rsidR="0051503E" w:rsidRPr="0051503E" w:rsidTr="00E02251">
        <w:trPr>
          <w:trHeight w:val="59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濱山街。</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騎車慢慢騎，走路</w:t>
            </w:r>
            <w:proofErr w:type="gramStart"/>
            <w:r w:rsidRPr="0051503E">
              <w:rPr>
                <w:rFonts w:ascii="標楷體" w:eastAsia="標楷體" w:hAnsi="標楷體" w:hint="eastAsia"/>
                <w:color w:val="000000" w:themeColor="text1"/>
              </w:rPr>
              <w:t>要看路</w:t>
            </w:r>
            <w:proofErr w:type="gramEnd"/>
            <w:r w:rsidRPr="0051503E">
              <w:rPr>
                <w:rFonts w:ascii="標楷體" w:eastAsia="標楷體" w:hAnsi="標楷體" w:hint="eastAsia"/>
                <w:color w:val="000000" w:themeColor="text1"/>
              </w:rPr>
              <w:t>。</w:t>
            </w:r>
          </w:p>
        </w:tc>
      </w:tr>
      <w:tr w:rsidR="0051503E" w:rsidRPr="0051503E" w:rsidTr="00A40A91">
        <w:trPr>
          <w:trHeight w:val="55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休運</w:t>
            </w:r>
            <w:proofErr w:type="gramEnd"/>
            <w:r w:rsidRPr="0051503E">
              <w:rPr>
                <w:rFonts w:ascii="標楷體" w:eastAsia="標楷體" w:hAnsi="標楷體" w:hint="eastAsia"/>
                <w:color w:val="000000" w:themeColor="text1"/>
                <w:sz w:val="26"/>
                <w:szCs w:val="26"/>
              </w:rPr>
              <w:t>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後門。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慢速行駛，不搶黃燈。</w:t>
            </w:r>
          </w:p>
        </w:tc>
      </w:tr>
      <w:tr w:rsidR="0051503E" w:rsidRPr="0051503E" w:rsidTr="00A40A91">
        <w:trPr>
          <w:trHeight w:val="70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資工四乙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學校的死角、廁所、停車場、地下室。</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不要跟同學起衝突。</w:t>
            </w:r>
          </w:p>
        </w:tc>
      </w:tr>
      <w:tr w:rsidR="0051503E" w:rsidRPr="0051503E" w:rsidTr="00142335">
        <w:trPr>
          <w:trHeight w:val="166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觀光四甲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1.後門停車場出去那裡。(上下課時間人很多，有同學行走，也有車子擋在那，有點塞)2.正修路與公園路交叉口。(會有人闖紅燈)</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1.同學盡量走快一點，並要注意來車，而車子應先禮讓行人。2.不要闖紅燈。</w:t>
            </w:r>
          </w:p>
        </w:tc>
      </w:tr>
      <w:tr w:rsidR="0051503E" w:rsidRPr="0051503E" w:rsidTr="00A40A91">
        <w:trPr>
          <w:trHeight w:val="62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觀光四丙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往27棟，</w:t>
            </w:r>
            <w:proofErr w:type="gramStart"/>
            <w:r w:rsidRPr="0051503E">
              <w:rPr>
                <w:rFonts w:ascii="標楷體" w:eastAsia="標楷體" w:hAnsi="標楷體" w:hint="eastAsia"/>
                <w:color w:val="000000" w:themeColor="text1"/>
              </w:rPr>
              <w:t>生創大樓</w:t>
            </w:r>
            <w:proofErr w:type="gramEnd"/>
            <w:r w:rsidRPr="0051503E">
              <w:rPr>
                <w:rFonts w:ascii="標楷體" w:eastAsia="標楷體" w:hAnsi="標楷體" w:hint="eastAsia"/>
                <w:color w:val="000000" w:themeColor="text1"/>
              </w:rPr>
              <w:t>路段</w:t>
            </w:r>
            <w:proofErr w:type="gramStart"/>
            <w:r w:rsidRPr="0051503E">
              <w:rPr>
                <w:rFonts w:ascii="標楷體" w:eastAsia="標楷體" w:hAnsi="標楷體" w:hint="eastAsia"/>
                <w:color w:val="000000" w:themeColor="text1"/>
              </w:rPr>
              <w:t>休運</w:t>
            </w:r>
            <w:proofErr w:type="gramEnd"/>
            <w:r w:rsidRPr="0051503E">
              <w:rPr>
                <w:rFonts w:ascii="標楷體" w:eastAsia="標楷體" w:hAnsi="標楷體" w:hint="eastAsia"/>
                <w:color w:val="000000" w:themeColor="text1"/>
              </w:rPr>
              <w:t>那斜坡。</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靠邊走，看到車讓到。</w:t>
            </w:r>
          </w:p>
        </w:tc>
      </w:tr>
      <w:tr w:rsidR="0051503E" w:rsidRPr="0051503E" w:rsidTr="00A40A91">
        <w:trPr>
          <w:trHeight w:val="56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青年路口接本館路口、澄清路。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遵循各大交通路口的注意事項。</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學校後門、濱山街路段。</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多注意左右來車，按照號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指示行駛，車流量大時應減速慢行。</w:t>
            </w:r>
          </w:p>
        </w:tc>
      </w:tr>
      <w:tr w:rsidR="0051503E" w:rsidRPr="0051503E" w:rsidTr="00142335">
        <w:trPr>
          <w:trHeight w:val="89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數位四甲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C1C"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1.幼保後面草皮地很黑。2.廁所。</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w:t>
            </w:r>
            <w:proofErr w:type="gramStart"/>
            <w:r w:rsidRPr="0051503E">
              <w:rPr>
                <w:rFonts w:ascii="標楷體" w:eastAsia="標楷體" w:hAnsi="標楷體" w:hint="eastAsia"/>
                <w:color w:val="000000" w:themeColor="text1"/>
              </w:rPr>
              <w:t>垃圾場沒燈</w:t>
            </w:r>
            <w:proofErr w:type="gramEnd"/>
            <w:r w:rsidRPr="0051503E">
              <w:rPr>
                <w:rFonts w:ascii="標楷體" w:eastAsia="標楷體" w:hAnsi="標楷體" w:hint="eastAsia"/>
                <w:color w:val="000000" w:themeColor="text1"/>
              </w:rPr>
              <w:t>。</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盡量結伴而行，早點下課早點回家，勿逗留。</w:t>
            </w:r>
          </w:p>
        </w:tc>
      </w:tr>
      <w:tr w:rsidR="0051503E" w:rsidRPr="0051503E" w:rsidTr="00142335">
        <w:trPr>
          <w:trHeight w:val="82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數位四乙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C1C"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1.澄清路與大埤路路口。</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2.大門對面的待轉區。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左右觀察來車再行駛。</w:t>
            </w:r>
          </w:p>
        </w:tc>
      </w:tr>
      <w:tr w:rsidR="0051503E" w:rsidRPr="0051503E" w:rsidTr="00142335">
        <w:trPr>
          <w:trHeight w:val="84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餐飲四乙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0FA8"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1.D棟後門出入車量多，較危險。</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2.網球場周圍地段光線不足，人潮太多。</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11316"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1.應停看聽，注意左右來車。</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2.應結伴或找人陪同。</w:t>
            </w:r>
          </w:p>
        </w:tc>
      </w:tr>
      <w:tr w:rsidR="0051503E" w:rsidRPr="0051503E" w:rsidTr="00A40A91">
        <w:trPr>
          <w:trHeight w:val="65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土木三甲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學校門口左手邊人行道。</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應小心行進之腳步及道路之路線光源。</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電子三甲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澄清路、正修路、圓山路。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注意行人。注意車輛。注意速度。遵守交通號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澄清路、大埤路、本館路、青年路。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保持行車安全距離，轉彎時要打方向燈，不要闖紅燈和超速。</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1.正修路、公園路、T字路口。</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2.鳥松路。3.澄清路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20978"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1.紅燈停，綠燈行，遵守交通號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2.要二段左轉車輛務必遵守，避免二段式左轉。3.注意車速。</w:t>
            </w:r>
          </w:p>
        </w:tc>
      </w:tr>
      <w:tr w:rsidR="0051503E" w:rsidRPr="0051503E" w:rsidTr="00142335">
        <w:trPr>
          <w:trHeight w:val="59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 xml:space="preserve">電機三丙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濱山街小巷。</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結伴同行。</w:t>
            </w:r>
          </w:p>
        </w:tc>
      </w:tr>
      <w:tr w:rsidR="0051503E" w:rsidRPr="0051503E" w:rsidTr="00A40A91">
        <w:trPr>
          <w:trHeight w:val="116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1.校園側門上下學時間人車多容易發生事故。2.本館路放學時間不夠明亮容易發生事故。</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25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1.不搶快，小心慢行，遵守交通規則。</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2.闖紅燈，方向燈記得打。</w:t>
            </w:r>
          </w:p>
        </w:tc>
      </w:tr>
      <w:tr w:rsidR="0051503E" w:rsidRPr="0051503E" w:rsidTr="00A40A91">
        <w:trPr>
          <w:trHeight w:val="65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建築三甲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廁所、第17棟後方。</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結伴同行，以明亮寬的路為主要行徑路線。</w:t>
            </w:r>
          </w:p>
        </w:tc>
      </w:tr>
      <w:tr w:rsidR="0051503E" w:rsidRPr="0051503E" w:rsidTr="00A40A91">
        <w:trPr>
          <w:trHeight w:val="85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1.學校校門出入要注意交通。</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w:t>
            </w:r>
            <w:proofErr w:type="gramStart"/>
            <w:r w:rsidRPr="0051503E">
              <w:rPr>
                <w:rFonts w:ascii="標楷體" w:eastAsia="標楷體" w:hAnsi="標楷體" w:hint="eastAsia"/>
                <w:color w:val="000000" w:themeColor="text1"/>
              </w:rPr>
              <w:t>圖科大樓</w:t>
            </w:r>
            <w:proofErr w:type="gramEnd"/>
            <w:r w:rsidRPr="0051503E">
              <w:rPr>
                <w:rFonts w:ascii="標楷體" w:eastAsia="標楷體" w:hAnsi="標楷體" w:hint="eastAsia"/>
                <w:color w:val="000000" w:themeColor="text1"/>
              </w:rPr>
              <w:t>後少人的地方。</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25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1.出入校門注意來車。</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2.到少人的地點找同學一同前往。</w:t>
            </w:r>
          </w:p>
        </w:tc>
      </w:tr>
      <w:tr w:rsidR="0051503E" w:rsidRPr="0051503E" w:rsidTr="00A40A91">
        <w:trPr>
          <w:trHeight w:val="70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停車場旁邊道路不平整，坑洞留意。</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不要玩手機又走路。</w:t>
            </w:r>
          </w:p>
        </w:tc>
      </w:tr>
      <w:tr w:rsidR="0051503E" w:rsidRPr="0051503E" w:rsidTr="00142335">
        <w:trPr>
          <w:trHeight w:val="95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資管三甲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濱山街、本館路、青年路二段、澄清路、圓山路、正修路、公園路。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車速要放慢，應互相禮讓。轉彎處要減速，嚴禁闖紅燈。禮讓行人，要</w:t>
            </w:r>
            <w:proofErr w:type="gramStart"/>
            <w:r w:rsidRPr="0051503E">
              <w:rPr>
                <w:rFonts w:ascii="標楷體" w:eastAsia="標楷體" w:hAnsi="標楷體" w:hint="eastAsia"/>
                <w:color w:val="000000" w:themeColor="text1"/>
              </w:rPr>
              <w:t>二段式代轉</w:t>
            </w:r>
            <w:proofErr w:type="gramEnd"/>
            <w:r w:rsidRPr="0051503E">
              <w:rPr>
                <w:rFonts w:ascii="標楷體" w:eastAsia="標楷體" w:hAnsi="標楷體" w:hint="eastAsia"/>
                <w:color w:val="000000" w:themeColor="text1"/>
              </w:rPr>
              <w:t>。</w:t>
            </w:r>
          </w:p>
        </w:tc>
      </w:tr>
      <w:tr w:rsidR="0051503E" w:rsidRPr="0051503E" w:rsidTr="00A40A91">
        <w:trPr>
          <w:trHeight w:val="58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垃圾場、停車場。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proofErr w:type="gramStart"/>
            <w:r w:rsidRPr="0051503E">
              <w:rPr>
                <w:rFonts w:ascii="標楷體" w:eastAsia="標楷體" w:hAnsi="標楷體" w:hint="eastAsia"/>
                <w:color w:val="000000" w:themeColor="text1"/>
              </w:rPr>
              <w:t>不</w:t>
            </w:r>
            <w:proofErr w:type="gramEnd"/>
            <w:r w:rsidRPr="0051503E">
              <w:rPr>
                <w:rFonts w:ascii="標楷體" w:eastAsia="標楷體" w:hAnsi="標楷體" w:hint="eastAsia"/>
                <w:color w:val="000000" w:themeColor="text1"/>
              </w:rPr>
              <w:t>落單。</w:t>
            </w:r>
          </w:p>
        </w:tc>
      </w:tr>
      <w:tr w:rsidR="0051503E" w:rsidRPr="0051503E" w:rsidTr="00142335">
        <w:trPr>
          <w:trHeight w:val="166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1.青年路二段及濱山街。上、放學，車子和機車很多，又加上濱山街路比較小。會比較有危險一點。2.D棟停車場的那門口，要注意上、下坡及同學。</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1.同學上、放學，如有行經濱山街，應減速慢行，並隨時注意小巷口，有無車子</w:t>
            </w:r>
            <w:proofErr w:type="gramStart"/>
            <w:r w:rsidRPr="0051503E">
              <w:rPr>
                <w:rFonts w:ascii="標楷體" w:eastAsia="標楷體" w:hAnsi="標楷體" w:hint="eastAsia"/>
                <w:color w:val="000000" w:themeColor="text1"/>
              </w:rPr>
              <w:t>衝</w:t>
            </w:r>
            <w:proofErr w:type="gramEnd"/>
            <w:r w:rsidRPr="0051503E">
              <w:rPr>
                <w:rFonts w:ascii="標楷體" w:eastAsia="標楷體" w:hAnsi="標楷體" w:hint="eastAsia"/>
                <w:color w:val="000000" w:themeColor="text1"/>
              </w:rPr>
              <w:t>出。2.不管有人還是沒人，經過門口要進入校園，速度就要減緩，不要一時的搶快。</w:t>
            </w:r>
          </w:p>
        </w:tc>
      </w:tr>
      <w:tr w:rsidR="0051503E" w:rsidRPr="0051503E" w:rsidTr="00142335">
        <w:trPr>
          <w:trHeight w:val="70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學校後門。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車多要注意、來車。</w:t>
            </w:r>
          </w:p>
        </w:tc>
      </w:tr>
      <w:tr w:rsidR="0051503E" w:rsidRPr="0051503E" w:rsidTr="0009768B">
        <w:trPr>
          <w:trHeight w:val="77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休運</w:t>
            </w:r>
            <w:proofErr w:type="gramEnd"/>
            <w:r w:rsidRPr="0051503E">
              <w:rPr>
                <w:rFonts w:ascii="標楷體" w:eastAsia="標楷體" w:hAnsi="標楷體" w:hint="eastAsia"/>
                <w:color w:val="000000" w:themeColor="text1"/>
                <w:sz w:val="26"/>
                <w:szCs w:val="26"/>
              </w:rPr>
              <w:t>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C1C"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1.濱山街及青年路交叉口。</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2.正門及後門的出口。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1.小心車輛。2.</w:t>
            </w:r>
            <w:proofErr w:type="gramStart"/>
            <w:r w:rsidRPr="0051503E">
              <w:rPr>
                <w:rFonts w:ascii="標楷體" w:eastAsia="標楷體" w:hAnsi="標楷體" w:hint="eastAsia"/>
                <w:color w:val="000000" w:themeColor="text1"/>
              </w:rPr>
              <w:t>靠右走</w:t>
            </w:r>
            <w:proofErr w:type="gramEnd"/>
            <w:r w:rsidRPr="0051503E">
              <w:rPr>
                <w:rFonts w:ascii="標楷體" w:eastAsia="標楷體" w:hAnsi="標楷體" w:hint="eastAsia"/>
                <w:color w:val="000000" w:themeColor="text1"/>
              </w:rPr>
              <w:t>。3.</w:t>
            </w:r>
            <w:proofErr w:type="gramStart"/>
            <w:r w:rsidRPr="0051503E">
              <w:rPr>
                <w:rFonts w:ascii="標楷體" w:eastAsia="標楷體" w:hAnsi="標楷體" w:hint="eastAsia"/>
                <w:color w:val="000000" w:themeColor="text1"/>
              </w:rPr>
              <w:t>減速滿行</w:t>
            </w:r>
            <w:proofErr w:type="gramEnd"/>
            <w:r w:rsidRPr="0051503E">
              <w:rPr>
                <w:rFonts w:ascii="標楷體" w:eastAsia="標楷體" w:hAnsi="標楷體" w:hint="eastAsia"/>
                <w:color w:val="000000" w:themeColor="text1"/>
              </w:rPr>
              <w:t>。</w:t>
            </w:r>
          </w:p>
        </w:tc>
      </w:tr>
      <w:tr w:rsidR="0051503E" w:rsidRPr="0051503E" w:rsidTr="00142335">
        <w:trPr>
          <w:trHeight w:val="118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1.A棟樓梯間。2.D棟轉彎點／上下坡道。3.車、人行經路線(大門、後門)。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96282"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1.尊重行人(注意車距)。</w:t>
            </w:r>
          </w:p>
          <w:p w:rsidR="00996282"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2.禮讓汽、機車(勿超車／超速)。</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3.不當低頭族。4.</w:t>
            </w:r>
            <w:proofErr w:type="gramStart"/>
            <w:r w:rsidRPr="0051503E">
              <w:rPr>
                <w:rFonts w:ascii="標楷體" w:eastAsia="標楷體" w:hAnsi="標楷體" w:hint="eastAsia"/>
                <w:color w:val="000000" w:themeColor="text1"/>
              </w:rPr>
              <w:t>方向燈要打</w:t>
            </w:r>
            <w:proofErr w:type="gramEnd"/>
            <w:r w:rsidRPr="0051503E">
              <w:rPr>
                <w:rFonts w:ascii="標楷體" w:eastAsia="標楷體" w:hAnsi="標楷體" w:hint="eastAsia"/>
                <w:color w:val="000000" w:themeColor="text1"/>
              </w:rPr>
              <w:t>或安全帽。</w:t>
            </w:r>
          </w:p>
        </w:tc>
      </w:tr>
      <w:tr w:rsidR="0051503E" w:rsidRPr="0051503E" w:rsidTr="00142335">
        <w:trPr>
          <w:trHeight w:val="84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45C1C"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1.青年路。2.澄清路。3.文濱路。</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4.濱山街。5.大埤路。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5C1C"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1.車速要放慢，</w:t>
            </w:r>
            <w:proofErr w:type="gramStart"/>
            <w:r w:rsidRPr="0051503E">
              <w:rPr>
                <w:rFonts w:ascii="標楷體" w:eastAsia="標楷體" w:hAnsi="標楷體" w:hint="eastAsia"/>
                <w:color w:val="000000" w:themeColor="text1"/>
              </w:rPr>
              <w:t>不要騎太快</w:t>
            </w:r>
            <w:proofErr w:type="gramEnd"/>
            <w:r w:rsidRPr="0051503E">
              <w:rPr>
                <w:rFonts w:ascii="標楷體" w:eastAsia="標楷體" w:hAnsi="標楷體" w:hint="eastAsia"/>
                <w:color w:val="000000" w:themeColor="text1"/>
              </w:rPr>
              <w:t>。</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2.注意路況，以免發生車禍。</w:t>
            </w:r>
          </w:p>
        </w:tc>
      </w:tr>
      <w:tr w:rsidR="0051503E" w:rsidRPr="0051503E" w:rsidTr="00142335">
        <w:trPr>
          <w:trHeight w:val="82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大門口左轉，汽車會搶機車道在下一個路口右轉。</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請叫交通處</w:t>
            </w:r>
            <w:r w:rsidR="00104C0D">
              <w:rPr>
                <w:rFonts w:ascii="標楷體" w:eastAsia="標楷體" w:hAnsi="標楷體" w:hint="eastAsia"/>
                <w:color w:val="000000" w:themeColor="text1"/>
              </w:rPr>
              <w:t>設立</w:t>
            </w:r>
            <w:r w:rsidRPr="0051503E">
              <w:rPr>
                <w:rFonts w:ascii="標楷體" w:eastAsia="標楷體" w:hAnsi="標楷體" w:hint="eastAsia"/>
                <w:color w:val="000000" w:themeColor="text1"/>
              </w:rPr>
              <w:t>正確號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與道路規劃。號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應</w:t>
            </w:r>
            <w:proofErr w:type="gramStart"/>
            <w:r w:rsidRPr="0051503E">
              <w:rPr>
                <w:rFonts w:ascii="標楷體" w:eastAsia="標楷體" w:hAnsi="標楷體" w:hint="eastAsia"/>
                <w:color w:val="000000" w:themeColor="text1"/>
              </w:rPr>
              <w:t>為雙控一</w:t>
            </w:r>
            <w:proofErr w:type="gramEnd"/>
            <w:r w:rsidRPr="0051503E">
              <w:rPr>
                <w:rFonts w:ascii="標楷體" w:eastAsia="標楷體" w:hAnsi="標楷體" w:hint="eastAsia"/>
                <w:color w:val="000000" w:themeColor="text1"/>
              </w:rPr>
              <w:t>邊走時一邊不能走。</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後門交通混亂。</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走路時多注意自身周圍的動靜，少走路邊玩手機。</w:t>
            </w:r>
          </w:p>
        </w:tc>
      </w:tr>
      <w:tr w:rsidR="0051503E" w:rsidRPr="0051503E" w:rsidTr="00142335">
        <w:trPr>
          <w:trHeight w:val="81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學校濱山街和青年路二段十字路口。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減速慢行，多看後照鏡。</w:t>
            </w:r>
          </w:p>
        </w:tc>
      </w:tr>
      <w:tr w:rsidR="0051503E" w:rsidRPr="0051503E" w:rsidTr="00142335">
        <w:trPr>
          <w:trHeight w:val="69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餐飲三甲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澄清路跟圓山路交叉路口。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上學時段請減速慢行，</w:t>
            </w:r>
            <w:proofErr w:type="gramStart"/>
            <w:r w:rsidRPr="0051503E">
              <w:rPr>
                <w:rFonts w:ascii="標楷體" w:eastAsia="標楷體" w:hAnsi="標楷體" w:hint="eastAsia"/>
                <w:color w:val="000000" w:themeColor="text1"/>
              </w:rPr>
              <w:t>請戴安全帽</w:t>
            </w:r>
            <w:proofErr w:type="gramEnd"/>
            <w:r w:rsidRPr="0051503E">
              <w:rPr>
                <w:rFonts w:ascii="標楷體" w:eastAsia="標楷體" w:hAnsi="標楷體" w:hint="eastAsia"/>
                <w:color w:val="000000" w:themeColor="text1"/>
              </w:rPr>
              <w:t>。</w:t>
            </w:r>
          </w:p>
        </w:tc>
      </w:tr>
      <w:tr w:rsidR="0051503E" w:rsidRPr="0051503E" w:rsidTr="00A40A91">
        <w:trPr>
          <w:trHeight w:val="65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餐飲三乙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上學期間大門出入口。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多注意行車，不分心不滑手機。</w:t>
            </w:r>
          </w:p>
        </w:tc>
      </w:tr>
      <w:tr w:rsidR="0051503E" w:rsidRPr="0051503E" w:rsidTr="0009768B">
        <w:trPr>
          <w:trHeight w:val="903"/>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機械二丙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1.學校樓梯。2.學校廁所。3.實習工廠。4.地下室停車場。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同學、</w:t>
            </w:r>
            <w:proofErr w:type="gramStart"/>
            <w:r w:rsidRPr="0051503E">
              <w:rPr>
                <w:rFonts w:ascii="標楷體" w:eastAsia="標楷體" w:hAnsi="標楷體" w:hint="eastAsia"/>
                <w:color w:val="000000" w:themeColor="text1"/>
              </w:rPr>
              <w:t>朋友陪行</w:t>
            </w:r>
            <w:proofErr w:type="gramEnd"/>
            <w:r w:rsidRPr="0051503E">
              <w:rPr>
                <w:rFonts w:ascii="標楷體" w:eastAsia="標楷體" w:hAnsi="標楷體" w:hint="eastAsia"/>
                <w:color w:val="000000" w:themeColor="text1"/>
              </w:rPr>
              <w:t>。</w:t>
            </w:r>
          </w:p>
        </w:tc>
      </w:tr>
      <w:tr w:rsidR="0051503E" w:rsidRPr="0051503E" w:rsidTr="00142335">
        <w:trPr>
          <w:trHeight w:val="54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電機二甲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後門、濱山街。</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注意左右來車，減速慢行。</w:t>
            </w:r>
          </w:p>
        </w:tc>
      </w:tr>
      <w:tr w:rsidR="0051503E" w:rsidRPr="0051503E" w:rsidTr="00142335">
        <w:trPr>
          <w:trHeight w:val="83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1.側門。2.鳳山的中山路。3.圓山路。</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4.文衡路。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1.注意車輛。2.注意行人。3.小心同學。</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大門口和本館路。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常有汽車及公車變換車道。應減速慢行變換車道前</w:t>
            </w:r>
            <w:proofErr w:type="gramStart"/>
            <w:r w:rsidRPr="0051503E">
              <w:rPr>
                <w:rFonts w:ascii="標楷體" w:eastAsia="標楷體" w:hAnsi="標楷體" w:hint="eastAsia"/>
                <w:color w:val="000000" w:themeColor="text1"/>
              </w:rPr>
              <w:t>注意旁車</w:t>
            </w:r>
            <w:r w:rsidR="00104C0D">
              <w:rPr>
                <w:rFonts w:ascii="標楷體" w:eastAsia="標楷體" w:hAnsi="標楷體" w:hint="eastAsia"/>
                <w:color w:val="000000" w:themeColor="text1"/>
              </w:rPr>
              <w:t>和</w:t>
            </w:r>
            <w:proofErr w:type="gramEnd"/>
            <w:r w:rsidRPr="0051503E">
              <w:rPr>
                <w:rFonts w:ascii="標楷體" w:eastAsia="標楷體" w:hAnsi="標楷體" w:hint="eastAsia"/>
                <w:color w:val="000000" w:themeColor="text1"/>
              </w:rPr>
              <w:t>後車。</w:t>
            </w:r>
          </w:p>
        </w:tc>
      </w:tr>
      <w:tr w:rsidR="0051503E" w:rsidRPr="0051503E" w:rsidTr="00A40A91">
        <w:trPr>
          <w:trHeight w:val="679"/>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企管二乙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側門口有大車出沒，請同學小心注意。</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小心慢行注意紅綠燈號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w:t>
            </w:r>
          </w:p>
        </w:tc>
      </w:tr>
      <w:tr w:rsidR="0051503E" w:rsidRPr="0051503E" w:rsidTr="0009768B">
        <w:trPr>
          <w:trHeight w:val="86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1.學校大門前的澄清路。</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2.學校側門的正修路。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0225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1.減速慢行，不搶快。</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2.注意路口狀況，不分心。</w:t>
            </w:r>
          </w:p>
        </w:tc>
      </w:tr>
      <w:tr w:rsidR="0051503E" w:rsidRPr="0051503E" w:rsidTr="00A40A91">
        <w:trPr>
          <w:trHeight w:val="72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1.停車場。2.地下室。3.垃圾場。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1.加快腳步。2.注意有沒有怪人。</w:t>
            </w:r>
          </w:p>
        </w:tc>
      </w:tr>
      <w:tr w:rsidR="0051503E" w:rsidRPr="0051503E" w:rsidTr="00A40A91">
        <w:trPr>
          <w:trHeight w:val="56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濱山街。</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行車速度減慢，注意來車。</w:t>
            </w:r>
          </w:p>
        </w:tc>
      </w:tr>
      <w:tr w:rsidR="0051503E" w:rsidRPr="0051503E" w:rsidTr="0009768B">
        <w:trPr>
          <w:trHeight w:val="81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圓山路、正修路、行政大樓後面太暗。</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1.騎車時注意路段。2.</w:t>
            </w:r>
            <w:proofErr w:type="gramStart"/>
            <w:r w:rsidRPr="0051503E">
              <w:rPr>
                <w:rFonts w:ascii="標楷體" w:eastAsia="標楷體" w:hAnsi="標楷體" w:hint="eastAsia"/>
                <w:color w:val="000000" w:themeColor="text1"/>
              </w:rPr>
              <w:t>不逞快</w:t>
            </w:r>
            <w:proofErr w:type="gramEnd"/>
            <w:r w:rsidRPr="0051503E">
              <w:rPr>
                <w:rFonts w:ascii="標楷體" w:eastAsia="標楷體" w:hAnsi="標楷體" w:hint="eastAsia"/>
                <w:color w:val="000000" w:themeColor="text1"/>
              </w:rPr>
              <w:t>，只求安全。3.結伴同行。</w:t>
            </w:r>
          </w:p>
        </w:tc>
      </w:tr>
      <w:tr w:rsidR="0051503E" w:rsidRPr="0051503E" w:rsidTr="0009768B">
        <w:trPr>
          <w:trHeight w:val="1374"/>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1.校門口澄清路與後門正修路門口馬</w:t>
            </w:r>
            <w:r w:rsidR="00A40A91">
              <w:rPr>
                <w:rFonts w:ascii="標楷體" w:eastAsia="標楷體" w:hAnsi="標楷體" w:hint="eastAsia"/>
                <w:color w:val="000000" w:themeColor="text1"/>
              </w:rPr>
              <w:t>路</w:t>
            </w:r>
            <w:r w:rsidRPr="0051503E">
              <w:rPr>
                <w:rFonts w:ascii="標楷體" w:eastAsia="標楷體" w:hAnsi="標楷體" w:hint="eastAsia"/>
                <w:color w:val="000000" w:themeColor="text1"/>
              </w:rPr>
              <w:t>2.圖書館後方。</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w:t>
            </w:r>
            <w:proofErr w:type="gramStart"/>
            <w:r w:rsidRPr="0051503E">
              <w:rPr>
                <w:rFonts w:ascii="標楷體" w:eastAsia="標楷體" w:hAnsi="標楷體" w:hint="eastAsia"/>
                <w:color w:val="000000" w:themeColor="text1"/>
              </w:rPr>
              <w:t>生創大樓</w:t>
            </w:r>
            <w:proofErr w:type="gramEnd"/>
            <w:r w:rsidRPr="0051503E">
              <w:rPr>
                <w:rFonts w:ascii="標楷體" w:eastAsia="標楷體" w:hAnsi="標楷體" w:hint="eastAsia"/>
                <w:color w:val="000000" w:themeColor="text1"/>
              </w:rPr>
              <w:t>後方山坡地。</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1.遵守交通規則，放學不搶快，騎車要戴安全帽。2.結伴同行。3.帶哨子或防身噴霧器。4.</w:t>
            </w:r>
            <w:proofErr w:type="gramStart"/>
            <w:r w:rsidRPr="0051503E">
              <w:rPr>
                <w:rFonts w:ascii="標楷體" w:eastAsia="標楷體" w:hAnsi="標楷體" w:hint="eastAsia"/>
                <w:color w:val="000000" w:themeColor="text1"/>
              </w:rPr>
              <w:t>手機攜身</w:t>
            </w:r>
            <w:proofErr w:type="gramEnd"/>
            <w:r w:rsidRPr="0051503E">
              <w:rPr>
                <w:rFonts w:ascii="標楷體" w:eastAsia="標楷體" w:hAnsi="標楷體" w:hint="eastAsia"/>
                <w:color w:val="000000" w:themeColor="text1"/>
              </w:rPr>
              <w:t>，遇到狀況可隨Call 110</w:t>
            </w:r>
            <w:r w:rsidR="00015DEA">
              <w:rPr>
                <w:rFonts w:ascii="標楷體" w:eastAsia="標楷體" w:hAnsi="標楷體" w:hint="eastAsia"/>
                <w:color w:val="000000" w:themeColor="text1"/>
              </w:rPr>
              <w:t>。</w:t>
            </w:r>
          </w:p>
        </w:tc>
      </w:tr>
      <w:tr w:rsidR="0051503E" w:rsidRPr="0051503E" w:rsidTr="00A40A91">
        <w:trPr>
          <w:trHeight w:val="62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觀光二丙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停車場路口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走路時</w:t>
            </w:r>
            <w:proofErr w:type="gramStart"/>
            <w:r w:rsidRPr="0051503E">
              <w:rPr>
                <w:rFonts w:ascii="標楷體" w:eastAsia="標楷體" w:hAnsi="標楷體" w:hint="eastAsia"/>
                <w:color w:val="000000" w:themeColor="text1"/>
              </w:rPr>
              <w:t>不要</w:t>
            </w:r>
            <w:proofErr w:type="gramEnd"/>
            <w:r w:rsidRPr="0051503E">
              <w:rPr>
                <w:rFonts w:ascii="標楷體" w:eastAsia="標楷體" w:hAnsi="標楷體" w:hint="eastAsia"/>
                <w:color w:val="000000" w:themeColor="text1"/>
              </w:rPr>
              <w:t>滑手，要多注意路況。</w:t>
            </w:r>
          </w:p>
        </w:tc>
      </w:tr>
      <w:tr w:rsidR="0051503E" w:rsidRPr="0051503E" w:rsidTr="0009768B">
        <w:trPr>
          <w:trHeight w:val="1200"/>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1.大門口、側門口。</w:t>
            </w:r>
          </w:p>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2.交叉路口。</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3.偏僻角落。</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1.校內騎車應減速慢行。2.專心騎車，注意行人。3.儘量</w:t>
            </w:r>
            <w:proofErr w:type="gramStart"/>
            <w:r w:rsidRPr="0051503E">
              <w:rPr>
                <w:rFonts w:ascii="標楷體" w:eastAsia="標楷體" w:hAnsi="標楷體" w:hint="eastAsia"/>
                <w:color w:val="000000" w:themeColor="text1"/>
              </w:rPr>
              <w:t>不要</w:t>
            </w:r>
            <w:proofErr w:type="gramEnd"/>
            <w:r w:rsidRPr="0051503E">
              <w:rPr>
                <w:rFonts w:ascii="標楷體" w:eastAsia="標楷體" w:hAnsi="標楷體" w:hint="eastAsia"/>
                <w:color w:val="000000" w:themeColor="text1"/>
              </w:rPr>
              <w:t>滑手機、聽耳機。4.遇到可疑人物可向警衛告知。</w:t>
            </w:r>
          </w:p>
        </w:tc>
      </w:tr>
      <w:tr w:rsidR="0051503E" w:rsidRPr="0051503E" w:rsidTr="00A40A91">
        <w:trPr>
          <w:trHeight w:val="67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proofErr w:type="gramStart"/>
            <w:r w:rsidRPr="0051503E">
              <w:rPr>
                <w:rFonts w:ascii="標楷體" w:eastAsia="標楷體" w:hAnsi="標楷體" w:hint="eastAsia"/>
                <w:color w:val="000000" w:themeColor="text1"/>
                <w:sz w:val="26"/>
                <w:szCs w:val="26"/>
              </w:rPr>
              <w:t>妝彩</w:t>
            </w:r>
            <w:proofErr w:type="gramEnd"/>
            <w:r w:rsidRPr="0051503E">
              <w:rPr>
                <w:rFonts w:ascii="標楷體" w:eastAsia="標楷體" w:hAnsi="標楷體" w:hint="eastAsia"/>
                <w:color w:val="000000" w:themeColor="text1"/>
                <w:sz w:val="26"/>
                <w:szCs w:val="26"/>
              </w:rPr>
              <w:t>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大門口、停車場、垃圾場。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結伴同行，若是騎車要小心慢行</w:t>
            </w:r>
            <w:r w:rsidR="00F170A7">
              <w:rPr>
                <w:rFonts w:ascii="標楷體" w:eastAsia="標楷體" w:hAnsi="標楷體" w:hint="eastAsia"/>
                <w:color w:val="000000" w:themeColor="text1"/>
              </w:rPr>
              <w:t>!</w:t>
            </w:r>
          </w:p>
        </w:tc>
      </w:tr>
      <w:tr w:rsidR="0051503E" w:rsidRPr="0051503E" w:rsidTr="0009768B">
        <w:trPr>
          <w:trHeight w:val="57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時尚二甲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側門、濱山街與青年路二段交叉口、自強路。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1.路口較混亂，要遵守交通規則。</w:t>
            </w:r>
          </w:p>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2.不要搶快，遵守紅綠燈號。</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3.注意路邊行人避免擦撞。</w:t>
            </w:r>
          </w:p>
        </w:tc>
      </w:tr>
      <w:tr w:rsidR="0051503E" w:rsidRPr="0051503E" w:rsidTr="00142335">
        <w:trPr>
          <w:trHeight w:val="119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數位二甲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澄清路、本館路、或往長庚的方向，上、下班時段車很多，駕駛都會搶快，路面凹凸不平。</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車多時刻不要搶快，車少的路段車速不要太快，路面不平要放慢車速以免發生危險。</w:t>
            </w:r>
          </w:p>
        </w:tc>
      </w:tr>
      <w:tr w:rsidR="0051503E" w:rsidRPr="0051503E" w:rsidTr="0009768B">
        <w:trPr>
          <w:trHeight w:val="885"/>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餐飲二乙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校門口。濱山街、正修路、停車場出入口。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768B"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1.減速慢行</w:t>
            </w:r>
            <w:r w:rsidR="00407524">
              <w:rPr>
                <w:rFonts w:ascii="標楷體" w:eastAsia="標楷體" w:hAnsi="標楷體" w:hint="eastAsia"/>
                <w:color w:val="000000" w:themeColor="text1"/>
              </w:rPr>
              <w:t>，</w:t>
            </w:r>
            <w:proofErr w:type="gramStart"/>
            <w:r w:rsidRPr="0051503E">
              <w:rPr>
                <w:rFonts w:ascii="標楷體" w:eastAsia="標楷體" w:hAnsi="標楷體" w:hint="eastAsia"/>
                <w:color w:val="000000" w:themeColor="text1"/>
              </w:rPr>
              <w:t>別搶快</w:t>
            </w:r>
            <w:proofErr w:type="gramEnd"/>
            <w:r w:rsidRPr="0051503E">
              <w:rPr>
                <w:rFonts w:ascii="標楷體" w:eastAsia="標楷體" w:hAnsi="標楷體" w:hint="eastAsia"/>
                <w:color w:val="000000" w:themeColor="text1"/>
              </w:rPr>
              <w:t>。2.多利用反射鏡子。</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3.騎車不聽音樂。</w:t>
            </w:r>
          </w:p>
        </w:tc>
      </w:tr>
      <w:tr w:rsidR="0051503E" w:rsidRPr="0051503E" w:rsidTr="00142335">
        <w:trPr>
          <w:trHeight w:val="78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側門。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注意要進停車場的車輛。走路注意四周。</w:t>
            </w:r>
          </w:p>
        </w:tc>
      </w:tr>
      <w:tr w:rsidR="0051503E" w:rsidRPr="0051503E" w:rsidTr="00142335">
        <w:trPr>
          <w:trHeight w:val="76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自由路往三多路。大埤路與正修路設置紅綠燈。</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自由路往三多路要遵守兩段式。</w:t>
            </w:r>
          </w:p>
        </w:tc>
      </w:tr>
      <w:tr w:rsidR="0051503E" w:rsidRPr="0051503E" w:rsidTr="00A40A91">
        <w:trPr>
          <w:trHeight w:val="548"/>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機械</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正修大門口。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1.慢速行駛。2.提高警覺。</w:t>
            </w:r>
          </w:p>
        </w:tc>
      </w:tr>
      <w:tr w:rsidR="0051503E" w:rsidRPr="0051503E" w:rsidTr="00A40A91">
        <w:trPr>
          <w:trHeight w:val="672"/>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工管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因為現階段還是新生，所以目前還不清楚。</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同學互助。</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lastRenderedPageBreak/>
              <w:t>國企</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晚上放學時，正門、側門口。文濱路交叉路口。</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不要停留太久。騎車注意安全。</w:t>
            </w:r>
          </w:p>
        </w:tc>
      </w:tr>
      <w:tr w:rsidR="0051503E" w:rsidRPr="0051503E" w:rsidTr="0009768B">
        <w:trPr>
          <w:trHeight w:val="91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建築</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1.地下室。2.頂樓。3.正修路等交通繁忙路段。</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768B"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1.遠離大型車輛。2.遵守交通規則。</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3.不超速。</w:t>
            </w:r>
          </w:p>
        </w:tc>
      </w:tr>
      <w:tr w:rsidR="0051503E" w:rsidRPr="0051503E" w:rsidTr="00142335">
        <w:trPr>
          <w:trHeight w:val="86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停車場。樓梯。</w:t>
            </w:r>
            <w:proofErr w:type="gramStart"/>
            <w:r w:rsidRPr="0051503E">
              <w:rPr>
                <w:rFonts w:ascii="標楷體" w:eastAsia="標楷體" w:hAnsi="標楷體" w:hint="eastAsia"/>
                <w:color w:val="000000" w:themeColor="text1"/>
              </w:rPr>
              <w:t>圖科大樓</w:t>
            </w:r>
            <w:proofErr w:type="gramEnd"/>
            <w:r w:rsidRPr="0051503E">
              <w:rPr>
                <w:rFonts w:ascii="標楷體" w:eastAsia="標楷體" w:hAnsi="標楷體" w:hint="eastAsia"/>
                <w:color w:val="000000" w:themeColor="text1"/>
              </w:rPr>
              <w:t>地下室上來旁邊有積水。</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慢行勿並排，不要邊走邊玩鬧，以及玩手機。</w:t>
            </w:r>
          </w:p>
        </w:tc>
      </w:tr>
      <w:tr w:rsidR="0051503E" w:rsidRPr="0051503E" w:rsidTr="0009768B">
        <w:trPr>
          <w:trHeight w:val="67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企管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公園路與正修路。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校園路口，注意來車，不要落單。</w:t>
            </w:r>
          </w:p>
        </w:tc>
      </w:tr>
      <w:tr w:rsidR="0051503E" w:rsidRPr="0051503E" w:rsidTr="00A40A91">
        <w:trPr>
          <w:trHeight w:val="82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幼保</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1.澄清路全段。2.鳳松路、鳳仁路段。3.圓山路段。</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1.遵守交通號</w:t>
            </w:r>
            <w:proofErr w:type="gramStart"/>
            <w:r w:rsidRPr="0051503E">
              <w:rPr>
                <w:rFonts w:ascii="標楷體" w:eastAsia="標楷體" w:hAnsi="標楷體" w:hint="eastAsia"/>
                <w:color w:val="000000" w:themeColor="text1"/>
              </w:rPr>
              <w:t>誌</w:t>
            </w:r>
            <w:proofErr w:type="gramEnd"/>
            <w:r w:rsidRPr="0051503E">
              <w:rPr>
                <w:rFonts w:ascii="標楷體" w:eastAsia="標楷體" w:hAnsi="標楷體" w:hint="eastAsia"/>
                <w:color w:val="000000" w:themeColor="text1"/>
              </w:rPr>
              <w:t>。2.打亮大燈，減速慢行。</w:t>
            </w:r>
          </w:p>
        </w:tc>
      </w:tr>
      <w:tr w:rsidR="0051503E" w:rsidRPr="0051503E" w:rsidTr="0009768B">
        <w:trPr>
          <w:trHeight w:val="99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資管</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1.校門汽機車出入口和十字路口處。</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2.D棟側門。</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1.停、看、聽。2.慢速騎車，禮讓行人和汽機車。3.不搶快，</w:t>
            </w:r>
            <w:proofErr w:type="gramStart"/>
            <w:r w:rsidRPr="0051503E">
              <w:rPr>
                <w:rFonts w:ascii="標楷體" w:eastAsia="標楷體" w:hAnsi="標楷體" w:hint="eastAsia"/>
                <w:color w:val="000000" w:themeColor="text1"/>
              </w:rPr>
              <w:t>不</w:t>
            </w:r>
            <w:proofErr w:type="gramEnd"/>
            <w:r w:rsidRPr="0051503E">
              <w:rPr>
                <w:rFonts w:ascii="標楷體" w:eastAsia="標楷體" w:hAnsi="標楷體" w:hint="eastAsia"/>
                <w:color w:val="000000" w:themeColor="text1"/>
              </w:rPr>
              <w:t>飆車不結群。</w:t>
            </w:r>
          </w:p>
        </w:tc>
      </w:tr>
      <w:tr w:rsidR="0051503E" w:rsidRPr="0051503E" w:rsidTr="00142335">
        <w:trPr>
          <w:trHeight w:val="1296"/>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應外</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1.停車場上來的路口處。</w:t>
            </w:r>
          </w:p>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2.水池處也點暗，需加點燈。</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3.往文濱路，路口車太多，容易出事。</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1.閃遠一些，小心汽機上來。</w:t>
            </w:r>
          </w:p>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2.走路可拿手電筒，</w:t>
            </w:r>
            <w:proofErr w:type="gramStart"/>
            <w:r w:rsidRPr="0051503E">
              <w:rPr>
                <w:rFonts w:ascii="標楷體" w:eastAsia="標楷體" w:hAnsi="標楷體" w:hint="eastAsia"/>
                <w:color w:val="000000" w:themeColor="text1"/>
              </w:rPr>
              <w:t>勿邊走</w:t>
            </w:r>
            <w:proofErr w:type="gramEnd"/>
            <w:r w:rsidRPr="0051503E">
              <w:rPr>
                <w:rFonts w:ascii="標楷體" w:eastAsia="標楷體" w:hAnsi="標楷體" w:hint="eastAsia"/>
                <w:color w:val="000000" w:themeColor="text1"/>
              </w:rPr>
              <w:t>邊看東西。</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3.保持距離安全行</w:t>
            </w:r>
            <w:r w:rsidR="00407524">
              <w:rPr>
                <w:rFonts w:ascii="標楷體" w:eastAsia="標楷體" w:hAnsi="標楷體" w:hint="eastAsia"/>
                <w:color w:val="000000" w:themeColor="text1"/>
              </w:rPr>
              <w:t>徑</w:t>
            </w:r>
            <w:r w:rsidRPr="0051503E">
              <w:rPr>
                <w:rFonts w:ascii="標楷體" w:eastAsia="標楷體" w:hAnsi="標楷體" w:hint="eastAsia"/>
                <w:color w:val="000000" w:themeColor="text1"/>
              </w:rPr>
              <w:t>。</w:t>
            </w:r>
          </w:p>
        </w:tc>
      </w:tr>
      <w:tr w:rsidR="0051503E" w:rsidRPr="0051503E" w:rsidTr="00A40A91">
        <w:trPr>
          <w:trHeight w:val="68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金融</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管理學院大樓那邊不夠亮。</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結伴同行。</w:t>
            </w:r>
          </w:p>
        </w:tc>
      </w:tr>
      <w:tr w:rsidR="0051503E" w:rsidRPr="0051503E" w:rsidTr="00A40A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妝彩</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1.機車停車場。</w:t>
            </w:r>
          </w:p>
          <w:p w:rsidR="00A40A91"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2.校門口。</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3.沒有燈光的道路和走廊。</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5DEA"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1.上機車停車場時</w:t>
            </w:r>
            <w:proofErr w:type="gramStart"/>
            <w:r w:rsidRPr="0051503E">
              <w:rPr>
                <w:rFonts w:ascii="標楷體" w:eastAsia="標楷體" w:hAnsi="標楷體" w:hint="eastAsia"/>
                <w:color w:val="000000" w:themeColor="text1"/>
              </w:rPr>
              <w:t>不</w:t>
            </w:r>
            <w:proofErr w:type="gramEnd"/>
            <w:r w:rsidRPr="0051503E">
              <w:rPr>
                <w:rFonts w:ascii="標楷體" w:eastAsia="標楷體" w:hAnsi="標楷體" w:hint="eastAsia"/>
                <w:color w:val="000000" w:themeColor="text1"/>
              </w:rPr>
              <w:t>要衝太快，慢慢騎。</w:t>
            </w:r>
          </w:p>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2.</w:t>
            </w:r>
            <w:proofErr w:type="gramStart"/>
            <w:r w:rsidRPr="0051503E">
              <w:rPr>
                <w:rFonts w:ascii="標楷體" w:eastAsia="標楷體" w:hAnsi="標楷體" w:hint="eastAsia"/>
                <w:color w:val="000000" w:themeColor="text1"/>
              </w:rPr>
              <w:t>校門口車多</w:t>
            </w:r>
            <w:proofErr w:type="gramEnd"/>
            <w:r w:rsidRPr="0051503E">
              <w:rPr>
                <w:rFonts w:ascii="標楷體" w:eastAsia="標楷體" w:hAnsi="標楷體" w:hint="eastAsia"/>
                <w:color w:val="000000" w:themeColor="text1"/>
              </w:rPr>
              <w:t>騎車要小心</w:t>
            </w:r>
            <w:r w:rsidR="00407524">
              <w:rPr>
                <w:rFonts w:ascii="標楷體" w:eastAsia="標楷體" w:hAnsi="標楷體" w:hint="eastAsia"/>
                <w:color w:val="000000" w:themeColor="text1"/>
              </w:rPr>
              <w:t>記得</w:t>
            </w:r>
            <w:r w:rsidRPr="0051503E">
              <w:rPr>
                <w:rFonts w:ascii="標楷體" w:eastAsia="標楷體" w:hAnsi="標楷體" w:hint="eastAsia"/>
                <w:color w:val="000000" w:themeColor="text1"/>
              </w:rPr>
              <w:t>打方向燈注意來車。3.晚上若下課沒事盡量不逗留校園，避免燈光灰暗處，盡量結伴同行，必隨身攜帶防身用品。</w:t>
            </w:r>
          </w:p>
        </w:tc>
      </w:tr>
      <w:tr w:rsidR="0051503E" w:rsidRPr="0051503E" w:rsidTr="007933A6">
        <w:trPr>
          <w:trHeight w:val="64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側門、時段15:00~18:00</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放慢行駛。</w:t>
            </w:r>
          </w:p>
        </w:tc>
      </w:tr>
      <w:tr w:rsidR="0051503E" w:rsidRPr="0051503E" w:rsidTr="007933A6">
        <w:trPr>
          <w:trHeight w:val="727"/>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jc w:val="center"/>
              <w:rPr>
                <w:rFonts w:ascii="標楷體" w:eastAsia="標楷體" w:hAnsi="標楷體"/>
                <w:color w:val="000000" w:themeColor="text1"/>
                <w:sz w:val="26"/>
                <w:szCs w:val="26"/>
              </w:rPr>
            </w:pPr>
            <w:r w:rsidRPr="0051503E">
              <w:rPr>
                <w:rFonts w:ascii="標楷體" w:eastAsia="標楷體" w:hAnsi="標楷體" w:hint="eastAsia"/>
                <w:color w:val="000000" w:themeColor="text1"/>
                <w:sz w:val="26"/>
                <w:szCs w:val="26"/>
              </w:rPr>
              <w:t>餐飲</w:t>
            </w:r>
            <w:proofErr w:type="gramStart"/>
            <w:r w:rsidRPr="0051503E">
              <w:rPr>
                <w:rFonts w:ascii="標楷體" w:eastAsia="標楷體" w:hAnsi="標楷體" w:hint="eastAsia"/>
                <w:color w:val="000000" w:themeColor="text1"/>
                <w:sz w:val="26"/>
                <w:szCs w:val="26"/>
              </w:rPr>
              <w:t>一</w:t>
            </w:r>
            <w:proofErr w:type="gramEnd"/>
            <w:r w:rsidRPr="0051503E">
              <w:rPr>
                <w:rFonts w:ascii="標楷體" w:eastAsia="標楷體" w:hAnsi="標楷體" w:hint="eastAsia"/>
                <w:color w:val="000000" w:themeColor="text1"/>
                <w:sz w:val="26"/>
                <w:szCs w:val="26"/>
              </w:rPr>
              <w:t>乙</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1.側門出口右邊。2.濱山街。3.澄清路。</w:t>
            </w:r>
          </w:p>
        </w:tc>
        <w:tc>
          <w:tcPr>
            <w:tcW w:w="4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467E" w:rsidRPr="0051503E" w:rsidRDefault="0076467E" w:rsidP="0076467E">
            <w:pPr>
              <w:rPr>
                <w:rFonts w:ascii="標楷體" w:eastAsia="標楷體" w:hAnsi="標楷體"/>
                <w:color w:val="000000" w:themeColor="text1"/>
              </w:rPr>
            </w:pPr>
            <w:r w:rsidRPr="0051503E">
              <w:rPr>
                <w:rFonts w:ascii="標楷體" w:eastAsia="標楷體" w:hAnsi="標楷體" w:hint="eastAsia"/>
                <w:color w:val="000000" w:themeColor="text1"/>
              </w:rPr>
              <w:t>1.路口減速慢行。2.保持安全距離。</w:t>
            </w:r>
          </w:p>
        </w:tc>
      </w:tr>
    </w:tbl>
    <w:p w:rsidR="0076467E" w:rsidRPr="0051503E" w:rsidRDefault="0076467E" w:rsidP="0076467E">
      <w:pPr>
        <w:spacing w:line="440" w:lineRule="exact"/>
        <w:ind w:leftChars="100" w:left="240"/>
        <w:jc w:val="both"/>
        <w:rPr>
          <w:rFonts w:eastAsia="標楷體"/>
          <w:color w:val="000000" w:themeColor="text1"/>
          <w:sz w:val="30"/>
          <w:szCs w:val="30"/>
        </w:rPr>
      </w:pPr>
    </w:p>
    <w:p w:rsidR="009C5AFC" w:rsidRPr="0051503E" w:rsidRDefault="009C5AFC" w:rsidP="0076467E">
      <w:pPr>
        <w:widowControl/>
        <w:rPr>
          <w:rFonts w:ascii="標楷體" w:eastAsia="標楷體" w:hAnsi="標楷體"/>
          <w:color w:val="000000" w:themeColor="text1"/>
          <w:sz w:val="28"/>
        </w:rPr>
      </w:pPr>
    </w:p>
    <w:sectPr w:rsidR="009C5AFC" w:rsidRPr="0051503E"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51" w:rsidRDefault="00AD2651" w:rsidP="003F6DF6">
      <w:r>
        <w:separator/>
      </w:r>
    </w:p>
  </w:endnote>
  <w:endnote w:type="continuationSeparator" w:id="0">
    <w:p w:rsidR="00AD2651" w:rsidRDefault="00AD2651"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L瀋...">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C5" w:rsidRDefault="00AA00C5">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rsidR="00AA00C5" w:rsidRDefault="00AA0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51" w:rsidRDefault="00AD2651" w:rsidP="003F6DF6">
      <w:r>
        <w:separator/>
      </w:r>
    </w:p>
  </w:footnote>
  <w:footnote w:type="continuationSeparator" w:id="0">
    <w:p w:rsidR="00AD2651" w:rsidRDefault="00AD2651"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8F"/>
    <w:multiLevelType w:val="hybridMultilevel"/>
    <w:tmpl w:val="65C4A18E"/>
    <w:lvl w:ilvl="0" w:tplc="08608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D076B"/>
    <w:multiLevelType w:val="hybridMultilevel"/>
    <w:tmpl w:val="C26422A4"/>
    <w:lvl w:ilvl="0" w:tplc="26340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4745B"/>
    <w:multiLevelType w:val="hybridMultilevel"/>
    <w:tmpl w:val="B936C62A"/>
    <w:lvl w:ilvl="0" w:tplc="0B3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D35BF"/>
    <w:multiLevelType w:val="hybridMultilevel"/>
    <w:tmpl w:val="22464D4E"/>
    <w:lvl w:ilvl="0" w:tplc="188AC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5528B"/>
    <w:multiLevelType w:val="hybridMultilevel"/>
    <w:tmpl w:val="B90470E0"/>
    <w:lvl w:ilvl="0" w:tplc="A0E4C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216A9A"/>
    <w:multiLevelType w:val="hybridMultilevel"/>
    <w:tmpl w:val="72B2A9B2"/>
    <w:lvl w:ilvl="0" w:tplc="3DCAF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3F6951"/>
    <w:multiLevelType w:val="hybridMultilevel"/>
    <w:tmpl w:val="FCA01C6C"/>
    <w:lvl w:ilvl="0" w:tplc="4D70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8202E7"/>
    <w:multiLevelType w:val="hybridMultilevel"/>
    <w:tmpl w:val="78783704"/>
    <w:lvl w:ilvl="0" w:tplc="276CE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82C04"/>
    <w:multiLevelType w:val="hybridMultilevel"/>
    <w:tmpl w:val="8C6C7A50"/>
    <w:lvl w:ilvl="0" w:tplc="F8B0F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DC3641"/>
    <w:multiLevelType w:val="hybridMultilevel"/>
    <w:tmpl w:val="E72C228A"/>
    <w:lvl w:ilvl="0" w:tplc="C1E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887E1A"/>
    <w:multiLevelType w:val="hybridMultilevel"/>
    <w:tmpl w:val="C630B2B8"/>
    <w:lvl w:ilvl="0" w:tplc="23943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BF1AC7"/>
    <w:multiLevelType w:val="hybridMultilevel"/>
    <w:tmpl w:val="8B12D7CA"/>
    <w:lvl w:ilvl="0" w:tplc="D842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490C47"/>
    <w:multiLevelType w:val="hybridMultilevel"/>
    <w:tmpl w:val="6FB84244"/>
    <w:lvl w:ilvl="0" w:tplc="6A9C4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D8285E"/>
    <w:multiLevelType w:val="hybridMultilevel"/>
    <w:tmpl w:val="0E4CF790"/>
    <w:lvl w:ilvl="0" w:tplc="33025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223F79"/>
    <w:multiLevelType w:val="hybridMultilevel"/>
    <w:tmpl w:val="398E46D8"/>
    <w:lvl w:ilvl="0" w:tplc="3E3AB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23098"/>
    <w:multiLevelType w:val="hybridMultilevel"/>
    <w:tmpl w:val="DE1EDA6C"/>
    <w:lvl w:ilvl="0" w:tplc="D6202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616276"/>
    <w:multiLevelType w:val="hybridMultilevel"/>
    <w:tmpl w:val="DCF89BDE"/>
    <w:lvl w:ilvl="0" w:tplc="E58A6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67581C"/>
    <w:multiLevelType w:val="hybridMultilevel"/>
    <w:tmpl w:val="71902670"/>
    <w:lvl w:ilvl="0" w:tplc="DF042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172BF2"/>
    <w:multiLevelType w:val="hybridMultilevel"/>
    <w:tmpl w:val="5DF85AA8"/>
    <w:lvl w:ilvl="0" w:tplc="A1F25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617A4E"/>
    <w:multiLevelType w:val="hybridMultilevel"/>
    <w:tmpl w:val="C6E00EFE"/>
    <w:lvl w:ilvl="0" w:tplc="9EEE9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C537E5"/>
    <w:multiLevelType w:val="hybridMultilevel"/>
    <w:tmpl w:val="8FA2E532"/>
    <w:lvl w:ilvl="0" w:tplc="657A8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4A0636"/>
    <w:multiLevelType w:val="hybridMultilevel"/>
    <w:tmpl w:val="9CDE827E"/>
    <w:lvl w:ilvl="0" w:tplc="91B2E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DD70D5"/>
    <w:multiLevelType w:val="hybridMultilevel"/>
    <w:tmpl w:val="06A897A8"/>
    <w:lvl w:ilvl="0" w:tplc="5C4E9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3D729E"/>
    <w:multiLevelType w:val="hybridMultilevel"/>
    <w:tmpl w:val="5B3445E8"/>
    <w:lvl w:ilvl="0" w:tplc="9CBE9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8E1CE4"/>
    <w:multiLevelType w:val="hybridMultilevel"/>
    <w:tmpl w:val="D556E640"/>
    <w:lvl w:ilvl="0" w:tplc="6720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651433"/>
    <w:multiLevelType w:val="hybridMultilevel"/>
    <w:tmpl w:val="6D387358"/>
    <w:lvl w:ilvl="0" w:tplc="4CB4E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8C4542"/>
    <w:multiLevelType w:val="hybridMultilevel"/>
    <w:tmpl w:val="6FB8857A"/>
    <w:lvl w:ilvl="0" w:tplc="A790C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C72FA0"/>
    <w:multiLevelType w:val="hybridMultilevel"/>
    <w:tmpl w:val="F14ECD64"/>
    <w:lvl w:ilvl="0" w:tplc="4B125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862F38"/>
    <w:multiLevelType w:val="hybridMultilevel"/>
    <w:tmpl w:val="0C580F82"/>
    <w:lvl w:ilvl="0" w:tplc="DF2EA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9A3A46"/>
    <w:multiLevelType w:val="hybridMultilevel"/>
    <w:tmpl w:val="832EE05E"/>
    <w:lvl w:ilvl="0" w:tplc="DDEC4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D5194C"/>
    <w:multiLevelType w:val="hybridMultilevel"/>
    <w:tmpl w:val="E1783516"/>
    <w:lvl w:ilvl="0" w:tplc="8D6AC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343A44"/>
    <w:multiLevelType w:val="hybridMultilevel"/>
    <w:tmpl w:val="0F383E6A"/>
    <w:lvl w:ilvl="0" w:tplc="FA100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39762D"/>
    <w:multiLevelType w:val="hybridMultilevel"/>
    <w:tmpl w:val="1552470A"/>
    <w:lvl w:ilvl="0" w:tplc="184A4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B27E20"/>
    <w:multiLevelType w:val="hybridMultilevel"/>
    <w:tmpl w:val="CFFA5468"/>
    <w:lvl w:ilvl="0" w:tplc="5A4EB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B77090B"/>
    <w:multiLevelType w:val="hybridMultilevel"/>
    <w:tmpl w:val="349C9DEA"/>
    <w:lvl w:ilvl="0" w:tplc="F1C00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2B0FBF"/>
    <w:multiLevelType w:val="hybridMultilevel"/>
    <w:tmpl w:val="B0D2149C"/>
    <w:lvl w:ilvl="0" w:tplc="4C96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943E7A"/>
    <w:multiLevelType w:val="hybridMultilevel"/>
    <w:tmpl w:val="976C8A9C"/>
    <w:lvl w:ilvl="0" w:tplc="A620C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9E2903"/>
    <w:multiLevelType w:val="hybridMultilevel"/>
    <w:tmpl w:val="9CEECA2A"/>
    <w:lvl w:ilvl="0" w:tplc="D452F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8856D1"/>
    <w:multiLevelType w:val="hybridMultilevel"/>
    <w:tmpl w:val="D2744330"/>
    <w:lvl w:ilvl="0" w:tplc="058E6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E16CE5"/>
    <w:multiLevelType w:val="hybridMultilevel"/>
    <w:tmpl w:val="10086118"/>
    <w:lvl w:ilvl="0" w:tplc="8D44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431CE3"/>
    <w:multiLevelType w:val="hybridMultilevel"/>
    <w:tmpl w:val="68527888"/>
    <w:lvl w:ilvl="0" w:tplc="8AE60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02B6146"/>
    <w:multiLevelType w:val="hybridMultilevel"/>
    <w:tmpl w:val="EDF2E248"/>
    <w:lvl w:ilvl="0" w:tplc="29888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452431"/>
    <w:multiLevelType w:val="hybridMultilevel"/>
    <w:tmpl w:val="BE0A0956"/>
    <w:lvl w:ilvl="0" w:tplc="43C65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595301"/>
    <w:multiLevelType w:val="hybridMultilevel"/>
    <w:tmpl w:val="ECB68824"/>
    <w:lvl w:ilvl="0" w:tplc="D946D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B7506D"/>
    <w:multiLevelType w:val="hybridMultilevel"/>
    <w:tmpl w:val="F64EC120"/>
    <w:lvl w:ilvl="0" w:tplc="8C2E6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E3D3E51"/>
    <w:multiLevelType w:val="hybridMultilevel"/>
    <w:tmpl w:val="87241A52"/>
    <w:lvl w:ilvl="0" w:tplc="A0406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365791"/>
    <w:multiLevelType w:val="hybridMultilevel"/>
    <w:tmpl w:val="779E6FAA"/>
    <w:lvl w:ilvl="0" w:tplc="493E6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4F61DC"/>
    <w:multiLevelType w:val="hybridMultilevel"/>
    <w:tmpl w:val="C29EBA48"/>
    <w:lvl w:ilvl="0" w:tplc="900C9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7B6D7E"/>
    <w:multiLevelType w:val="hybridMultilevel"/>
    <w:tmpl w:val="3E0A6806"/>
    <w:lvl w:ilvl="0" w:tplc="BBFE7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D314AA"/>
    <w:multiLevelType w:val="hybridMultilevel"/>
    <w:tmpl w:val="0A363014"/>
    <w:lvl w:ilvl="0" w:tplc="7BDA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45037D6"/>
    <w:multiLevelType w:val="hybridMultilevel"/>
    <w:tmpl w:val="62FA829A"/>
    <w:lvl w:ilvl="0" w:tplc="E262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7007C2"/>
    <w:multiLevelType w:val="hybridMultilevel"/>
    <w:tmpl w:val="FBDE1744"/>
    <w:lvl w:ilvl="0" w:tplc="BFB4F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5CF3AB2"/>
    <w:multiLevelType w:val="hybridMultilevel"/>
    <w:tmpl w:val="8FCAE64C"/>
    <w:lvl w:ilvl="0" w:tplc="D6D2B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8F0339"/>
    <w:multiLevelType w:val="hybridMultilevel"/>
    <w:tmpl w:val="9BFCBB3A"/>
    <w:lvl w:ilvl="0" w:tplc="DBAC1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1745E6"/>
    <w:multiLevelType w:val="hybridMultilevel"/>
    <w:tmpl w:val="DE7274E4"/>
    <w:lvl w:ilvl="0" w:tplc="6EC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585364"/>
    <w:multiLevelType w:val="hybridMultilevel"/>
    <w:tmpl w:val="76BC8DCA"/>
    <w:lvl w:ilvl="0" w:tplc="A3DEFF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3C065D"/>
    <w:multiLevelType w:val="hybridMultilevel"/>
    <w:tmpl w:val="CAD2861C"/>
    <w:lvl w:ilvl="0" w:tplc="6A4C553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D530FBB"/>
    <w:multiLevelType w:val="hybridMultilevel"/>
    <w:tmpl w:val="3F389940"/>
    <w:lvl w:ilvl="0" w:tplc="4896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7262"/>
    <w:multiLevelType w:val="hybridMultilevel"/>
    <w:tmpl w:val="7B5A9C38"/>
    <w:lvl w:ilvl="0" w:tplc="CAD01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DCC1D5A"/>
    <w:multiLevelType w:val="hybridMultilevel"/>
    <w:tmpl w:val="5708495E"/>
    <w:lvl w:ilvl="0" w:tplc="0DB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A76CF5"/>
    <w:multiLevelType w:val="hybridMultilevel"/>
    <w:tmpl w:val="8C5AEEB6"/>
    <w:lvl w:ilvl="0" w:tplc="208E2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393963"/>
    <w:multiLevelType w:val="hybridMultilevel"/>
    <w:tmpl w:val="2CE4753C"/>
    <w:lvl w:ilvl="0" w:tplc="BF0CA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5A4598"/>
    <w:multiLevelType w:val="hybridMultilevel"/>
    <w:tmpl w:val="801C5110"/>
    <w:lvl w:ilvl="0" w:tplc="83EC7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91B6D34"/>
    <w:multiLevelType w:val="hybridMultilevel"/>
    <w:tmpl w:val="B2DE9FBE"/>
    <w:lvl w:ilvl="0" w:tplc="D31C5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FA3A6C"/>
    <w:multiLevelType w:val="hybridMultilevel"/>
    <w:tmpl w:val="5726E326"/>
    <w:lvl w:ilvl="0" w:tplc="847C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083CC6"/>
    <w:multiLevelType w:val="hybridMultilevel"/>
    <w:tmpl w:val="FE06B76C"/>
    <w:lvl w:ilvl="0" w:tplc="89FAD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B2302E"/>
    <w:multiLevelType w:val="hybridMultilevel"/>
    <w:tmpl w:val="76D8E2DE"/>
    <w:lvl w:ilvl="0" w:tplc="77D0D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9190B12"/>
    <w:multiLevelType w:val="hybridMultilevel"/>
    <w:tmpl w:val="B4A22344"/>
    <w:lvl w:ilvl="0" w:tplc="22F8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C5F2042"/>
    <w:multiLevelType w:val="hybridMultilevel"/>
    <w:tmpl w:val="9B348E80"/>
    <w:lvl w:ilvl="0" w:tplc="B8866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962DA9"/>
    <w:multiLevelType w:val="hybridMultilevel"/>
    <w:tmpl w:val="C56AFF06"/>
    <w:lvl w:ilvl="0" w:tplc="5CE2D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E2061F4"/>
    <w:multiLevelType w:val="hybridMultilevel"/>
    <w:tmpl w:val="BEDECD40"/>
    <w:lvl w:ilvl="0" w:tplc="BA526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E736350"/>
    <w:multiLevelType w:val="hybridMultilevel"/>
    <w:tmpl w:val="E66448B2"/>
    <w:lvl w:ilvl="0" w:tplc="88E08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F095341"/>
    <w:multiLevelType w:val="hybridMultilevel"/>
    <w:tmpl w:val="450EBCFE"/>
    <w:lvl w:ilvl="0" w:tplc="E23CA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0"/>
  </w:num>
  <w:num w:numId="3">
    <w:abstractNumId w:val="69"/>
  </w:num>
  <w:num w:numId="4">
    <w:abstractNumId w:val="43"/>
  </w:num>
  <w:num w:numId="5">
    <w:abstractNumId w:val="8"/>
  </w:num>
  <w:num w:numId="6">
    <w:abstractNumId w:val="61"/>
  </w:num>
  <w:num w:numId="7">
    <w:abstractNumId w:val="59"/>
  </w:num>
  <w:num w:numId="8">
    <w:abstractNumId w:val="26"/>
  </w:num>
  <w:num w:numId="9">
    <w:abstractNumId w:val="68"/>
  </w:num>
  <w:num w:numId="10">
    <w:abstractNumId w:val="58"/>
  </w:num>
  <w:num w:numId="11">
    <w:abstractNumId w:val="48"/>
  </w:num>
  <w:num w:numId="12">
    <w:abstractNumId w:val="51"/>
  </w:num>
  <w:num w:numId="13">
    <w:abstractNumId w:val="5"/>
  </w:num>
  <w:num w:numId="14">
    <w:abstractNumId w:val="1"/>
  </w:num>
  <w:num w:numId="15">
    <w:abstractNumId w:val="9"/>
  </w:num>
  <w:num w:numId="16">
    <w:abstractNumId w:val="28"/>
  </w:num>
  <w:num w:numId="17">
    <w:abstractNumId w:val="27"/>
  </w:num>
  <w:num w:numId="18">
    <w:abstractNumId w:val="3"/>
  </w:num>
  <w:num w:numId="19">
    <w:abstractNumId w:val="44"/>
  </w:num>
  <w:num w:numId="20">
    <w:abstractNumId w:val="21"/>
  </w:num>
  <w:num w:numId="21">
    <w:abstractNumId w:val="72"/>
  </w:num>
  <w:num w:numId="22">
    <w:abstractNumId w:val="46"/>
  </w:num>
  <w:num w:numId="23">
    <w:abstractNumId w:val="54"/>
  </w:num>
  <w:num w:numId="24">
    <w:abstractNumId w:val="24"/>
  </w:num>
  <w:num w:numId="25">
    <w:abstractNumId w:val="47"/>
  </w:num>
  <w:num w:numId="26">
    <w:abstractNumId w:val="65"/>
  </w:num>
  <w:num w:numId="27">
    <w:abstractNumId w:val="14"/>
  </w:num>
  <w:num w:numId="28">
    <w:abstractNumId w:val="70"/>
  </w:num>
  <w:num w:numId="29">
    <w:abstractNumId w:val="53"/>
  </w:num>
  <w:num w:numId="30">
    <w:abstractNumId w:val="4"/>
  </w:num>
  <w:num w:numId="31">
    <w:abstractNumId w:val="39"/>
  </w:num>
  <w:num w:numId="32">
    <w:abstractNumId w:val="0"/>
  </w:num>
  <w:num w:numId="33">
    <w:abstractNumId w:val="13"/>
  </w:num>
  <w:num w:numId="34">
    <w:abstractNumId w:val="25"/>
  </w:num>
  <w:num w:numId="35">
    <w:abstractNumId w:val="50"/>
  </w:num>
  <w:num w:numId="36">
    <w:abstractNumId w:val="66"/>
  </w:num>
  <w:num w:numId="37">
    <w:abstractNumId w:val="63"/>
  </w:num>
  <w:num w:numId="38">
    <w:abstractNumId w:val="49"/>
  </w:num>
  <w:num w:numId="39">
    <w:abstractNumId w:val="30"/>
  </w:num>
  <w:num w:numId="40">
    <w:abstractNumId w:val="37"/>
  </w:num>
  <w:num w:numId="41">
    <w:abstractNumId w:val="57"/>
  </w:num>
  <w:num w:numId="42">
    <w:abstractNumId w:val="64"/>
  </w:num>
  <w:num w:numId="43">
    <w:abstractNumId w:val="31"/>
  </w:num>
  <w:num w:numId="44">
    <w:abstractNumId w:val="11"/>
  </w:num>
  <w:num w:numId="45">
    <w:abstractNumId w:val="23"/>
  </w:num>
  <w:num w:numId="46">
    <w:abstractNumId w:val="40"/>
  </w:num>
  <w:num w:numId="47">
    <w:abstractNumId w:val="16"/>
  </w:num>
  <w:num w:numId="48">
    <w:abstractNumId w:val="10"/>
  </w:num>
  <w:num w:numId="49">
    <w:abstractNumId w:val="20"/>
  </w:num>
  <w:num w:numId="50">
    <w:abstractNumId w:val="52"/>
  </w:num>
  <w:num w:numId="51">
    <w:abstractNumId w:val="33"/>
  </w:num>
  <w:num w:numId="52">
    <w:abstractNumId w:val="62"/>
  </w:num>
  <w:num w:numId="53">
    <w:abstractNumId w:val="19"/>
  </w:num>
  <w:num w:numId="54">
    <w:abstractNumId w:val="35"/>
  </w:num>
  <w:num w:numId="55">
    <w:abstractNumId w:val="29"/>
  </w:num>
  <w:num w:numId="56">
    <w:abstractNumId w:val="36"/>
  </w:num>
  <w:num w:numId="57">
    <w:abstractNumId w:val="6"/>
  </w:num>
  <w:num w:numId="58">
    <w:abstractNumId w:val="38"/>
  </w:num>
  <w:num w:numId="59">
    <w:abstractNumId w:val="32"/>
  </w:num>
  <w:num w:numId="60">
    <w:abstractNumId w:val="71"/>
  </w:num>
  <w:num w:numId="61">
    <w:abstractNumId w:val="42"/>
  </w:num>
  <w:num w:numId="62">
    <w:abstractNumId w:val="12"/>
  </w:num>
  <w:num w:numId="63">
    <w:abstractNumId w:val="18"/>
  </w:num>
  <w:num w:numId="64">
    <w:abstractNumId w:val="2"/>
  </w:num>
  <w:num w:numId="65">
    <w:abstractNumId w:val="22"/>
  </w:num>
  <w:num w:numId="66">
    <w:abstractNumId w:val="45"/>
  </w:num>
  <w:num w:numId="67">
    <w:abstractNumId w:val="67"/>
  </w:num>
  <w:num w:numId="68">
    <w:abstractNumId w:val="7"/>
  </w:num>
  <w:num w:numId="69">
    <w:abstractNumId w:val="15"/>
  </w:num>
  <w:num w:numId="70">
    <w:abstractNumId w:val="34"/>
  </w:num>
  <w:num w:numId="71">
    <w:abstractNumId w:val="55"/>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15DEA"/>
    <w:rsid w:val="0002638F"/>
    <w:rsid w:val="00026D05"/>
    <w:rsid w:val="00030CE2"/>
    <w:rsid w:val="000328C1"/>
    <w:rsid w:val="000462F2"/>
    <w:rsid w:val="00050941"/>
    <w:rsid w:val="0005211B"/>
    <w:rsid w:val="00054991"/>
    <w:rsid w:val="0005510F"/>
    <w:rsid w:val="00062130"/>
    <w:rsid w:val="0006216B"/>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6598"/>
    <w:rsid w:val="00093FC1"/>
    <w:rsid w:val="00094E25"/>
    <w:rsid w:val="00096B9C"/>
    <w:rsid w:val="00096F17"/>
    <w:rsid w:val="0009768B"/>
    <w:rsid w:val="000A0F23"/>
    <w:rsid w:val="000A2356"/>
    <w:rsid w:val="000A2B37"/>
    <w:rsid w:val="000A4441"/>
    <w:rsid w:val="000A4F54"/>
    <w:rsid w:val="000A668A"/>
    <w:rsid w:val="000B1D15"/>
    <w:rsid w:val="000B2011"/>
    <w:rsid w:val="000B201E"/>
    <w:rsid w:val="000B3710"/>
    <w:rsid w:val="000B4651"/>
    <w:rsid w:val="000B7F74"/>
    <w:rsid w:val="000C0D4E"/>
    <w:rsid w:val="000C405E"/>
    <w:rsid w:val="000C43F6"/>
    <w:rsid w:val="000C4B25"/>
    <w:rsid w:val="000C4E6B"/>
    <w:rsid w:val="000C5670"/>
    <w:rsid w:val="000C6B6C"/>
    <w:rsid w:val="000C7EF6"/>
    <w:rsid w:val="000D3559"/>
    <w:rsid w:val="000D3CE8"/>
    <w:rsid w:val="000D5B25"/>
    <w:rsid w:val="000D6EED"/>
    <w:rsid w:val="000D70CF"/>
    <w:rsid w:val="000D74B1"/>
    <w:rsid w:val="000E4942"/>
    <w:rsid w:val="000E4DA1"/>
    <w:rsid w:val="000E58AB"/>
    <w:rsid w:val="000F0BDE"/>
    <w:rsid w:val="000F1A94"/>
    <w:rsid w:val="000F23D5"/>
    <w:rsid w:val="000F2819"/>
    <w:rsid w:val="000F3B09"/>
    <w:rsid w:val="000F3C19"/>
    <w:rsid w:val="000F431C"/>
    <w:rsid w:val="00102AA2"/>
    <w:rsid w:val="0010309E"/>
    <w:rsid w:val="001043B4"/>
    <w:rsid w:val="00104C0D"/>
    <w:rsid w:val="00110608"/>
    <w:rsid w:val="001106CA"/>
    <w:rsid w:val="00112C18"/>
    <w:rsid w:val="001179C6"/>
    <w:rsid w:val="00121FF4"/>
    <w:rsid w:val="00122FA7"/>
    <w:rsid w:val="0012512D"/>
    <w:rsid w:val="00125883"/>
    <w:rsid w:val="0013015F"/>
    <w:rsid w:val="0013060F"/>
    <w:rsid w:val="00130793"/>
    <w:rsid w:val="00133A75"/>
    <w:rsid w:val="00133B5B"/>
    <w:rsid w:val="00134CD2"/>
    <w:rsid w:val="00135A01"/>
    <w:rsid w:val="00142335"/>
    <w:rsid w:val="001453C3"/>
    <w:rsid w:val="00146142"/>
    <w:rsid w:val="00146D80"/>
    <w:rsid w:val="00153CBE"/>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64F9"/>
    <w:rsid w:val="00186BED"/>
    <w:rsid w:val="00191A86"/>
    <w:rsid w:val="00192038"/>
    <w:rsid w:val="00192F06"/>
    <w:rsid w:val="00194CFA"/>
    <w:rsid w:val="001A1C02"/>
    <w:rsid w:val="001A4179"/>
    <w:rsid w:val="001A4D12"/>
    <w:rsid w:val="001A50A3"/>
    <w:rsid w:val="001A5937"/>
    <w:rsid w:val="001A6585"/>
    <w:rsid w:val="001A68E6"/>
    <w:rsid w:val="001A69A8"/>
    <w:rsid w:val="001A6ADF"/>
    <w:rsid w:val="001A76FF"/>
    <w:rsid w:val="001B1437"/>
    <w:rsid w:val="001B14F7"/>
    <w:rsid w:val="001B327D"/>
    <w:rsid w:val="001B3635"/>
    <w:rsid w:val="001B3914"/>
    <w:rsid w:val="001B46D2"/>
    <w:rsid w:val="001C2988"/>
    <w:rsid w:val="001C3B93"/>
    <w:rsid w:val="001C65A8"/>
    <w:rsid w:val="001D6143"/>
    <w:rsid w:val="001D7B2A"/>
    <w:rsid w:val="001E0109"/>
    <w:rsid w:val="001E0BCB"/>
    <w:rsid w:val="001E26D7"/>
    <w:rsid w:val="001E5422"/>
    <w:rsid w:val="001F3AC9"/>
    <w:rsid w:val="001F3E06"/>
    <w:rsid w:val="001F4DF8"/>
    <w:rsid w:val="001F52E1"/>
    <w:rsid w:val="001F6511"/>
    <w:rsid w:val="001F651B"/>
    <w:rsid w:val="001F6B97"/>
    <w:rsid w:val="001F7EAD"/>
    <w:rsid w:val="0020164B"/>
    <w:rsid w:val="00202D40"/>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5341"/>
    <w:rsid w:val="002359C3"/>
    <w:rsid w:val="00236CB5"/>
    <w:rsid w:val="0023795E"/>
    <w:rsid w:val="00237BCF"/>
    <w:rsid w:val="00242458"/>
    <w:rsid w:val="002451A8"/>
    <w:rsid w:val="002461DC"/>
    <w:rsid w:val="00246EF5"/>
    <w:rsid w:val="00253BBA"/>
    <w:rsid w:val="00254F07"/>
    <w:rsid w:val="002552AD"/>
    <w:rsid w:val="00257A5E"/>
    <w:rsid w:val="00260392"/>
    <w:rsid w:val="002608EE"/>
    <w:rsid w:val="00260FBE"/>
    <w:rsid w:val="00262AE4"/>
    <w:rsid w:val="00262F33"/>
    <w:rsid w:val="00265994"/>
    <w:rsid w:val="00265EFF"/>
    <w:rsid w:val="002668AB"/>
    <w:rsid w:val="00266F6C"/>
    <w:rsid w:val="00267A81"/>
    <w:rsid w:val="002717A2"/>
    <w:rsid w:val="00271DDB"/>
    <w:rsid w:val="002745C9"/>
    <w:rsid w:val="0027487D"/>
    <w:rsid w:val="0027570C"/>
    <w:rsid w:val="00275E36"/>
    <w:rsid w:val="00276ECA"/>
    <w:rsid w:val="00277156"/>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6BAE"/>
    <w:rsid w:val="002A744A"/>
    <w:rsid w:val="002B13CF"/>
    <w:rsid w:val="002B16BB"/>
    <w:rsid w:val="002B37AB"/>
    <w:rsid w:val="002B46EC"/>
    <w:rsid w:val="002B5915"/>
    <w:rsid w:val="002B5A9F"/>
    <w:rsid w:val="002B6A48"/>
    <w:rsid w:val="002C1D45"/>
    <w:rsid w:val="002C5F01"/>
    <w:rsid w:val="002C631D"/>
    <w:rsid w:val="002C6A85"/>
    <w:rsid w:val="002C7897"/>
    <w:rsid w:val="002D1412"/>
    <w:rsid w:val="002D4154"/>
    <w:rsid w:val="002D45B3"/>
    <w:rsid w:val="002D4AE2"/>
    <w:rsid w:val="002D4D30"/>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112ED"/>
    <w:rsid w:val="00311F3B"/>
    <w:rsid w:val="003160A5"/>
    <w:rsid w:val="00317AD7"/>
    <w:rsid w:val="00321E72"/>
    <w:rsid w:val="00323652"/>
    <w:rsid w:val="00324C32"/>
    <w:rsid w:val="00326563"/>
    <w:rsid w:val="0032674B"/>
    <w:rsid w:val="00327029"/>
    <w:rsid w:val="00330C36"/>
    <w:rsid w:val="00331139"/>
    <w:rsid w:val="00332C0B"/>
    <w:rsid w:val="00335DBD"/>
    <w:rsid w:val="00336535"/>
    <w:rsid w:val="00343467"/>
    <w:rsid w:val="003435BC"/>
    <w:rsid w:val="00344617"/>
    <w:rsid w:val="003455A0"/>
    <w:rsid w:val="00345DFD"/>
    <w:rsid w:val="003474B1"/>
    <w:rsid w:val="00347C19"/>
    <w:rsid w:val="0035110C"/>
    <w:rsid w:val="003534C8"/>
    <w:rsid w:val="00355A77"/>
    <w:rsid w:val="00355DD0"/>
    <w:rsid w:val="00355DF8"/>
    <w:rsid w:val="00362281"/>
    <w:rsid w:val="003632DF"/>
    <w:rsid w:val="00364DCD"/>
    <w:rsid w:val="003666DD"/>
    <w:rsid w:val="00366868"/>
    <w:rsid w:val="00366C5B"/>
    <w:rsid w:val="00370A97"/>
    <w:rsid w:val="0037260C"/>
    <w:rsid w:val="0037467F"/>
    <w:rsid w:val="003747E2"/>
    <w:rsid w:val="00374B72"/>
    <w:rsid w:val="0037518C"/>
    <w:rsid w:val="00381294"/>
    <w:rsid w:val="00382CFA"/>
    <w:rsid w:val="003830B9"/>
    <w:rsid w:val="003836D8"/>
    <w:rsid w:val="003837D3"/>
    <w:rsid w:val="00384ABD"/>
    <w:rsid w:val="00385501"/>
    <w:rsid w:val="003862E6"/>
    <w:rsid w:val="00387AC5"/>
    <w:rsid w:val="003913E8"/>
    <w:rsid w:val="0039369E"/>
    <w:rsid w:val="003A1B25"/>
    <w:rsid w:val="003A6E6A"/>
    <w:rsid w:val="003B000A"/>
    <w:rsid w:val="003B0BF1"/>
    <w:rsid w:val="003B3B88"/>
    <w:rsid w:val="003B4BFB"/>
    <w:rsid w:val="003B5A84"/>
    <w:rsid w:val="003B5E72"/>
    <w:rsid w:val="003B6752"/>
    <w:rsid w:val="003C2D42"/>
    <w:rsid w:val="003C51D3"/>
    <w:rsid w:val="003C7296"/>
    <w:rsid w:val="003C7B49"/>
    <w:rsid w:val="003D0421"/>
    <w:rsid w:val="003D3E95"/>
    <w:rsid w:val="003D4334"/>
    <w:rsid w:val="003D55CB"/>
    <w:rsid w:val="003D58D4"/>
    <w:rsid w:val="003E5E02"/>
    <w:rsid w:val="003E7499"/>
    <w:rsid w:val="003F08EE"/>
    <w:rsid w:val="003F0E7F"/>
    <w:rsid w:val="003F21F7"/>
    <w:rsid w:val="003F4BD8"/>
    <w:rsid w:val="003F533B"/>
    <w:rsid w:val="003F6AB8"/>
    <w:rsid w:val="003F6DF6"/>
    <w:rsid w:val="003F7F3F"/>
    <w:rsid w:val="0040460E"/>
    <w:rsid w:val="00404BE3"/>
    <w:rsid w:val="00404CF3"/>
    <w:rsid w:val="00405938"/>
    <w:rsid w:val="00407524"/>
    <w:rsid w:val="004105F6"/>
    <w:rsid w:val="004123B8"/>
    <w:rsid w:val="00415574"/>
    <w:rsid w:val="0041747B"/>
    <w:rsid w:val="0042029B"/>
    <w:rsid w:val="00420B0D"/>
    <w:rsid w:val="00421964"/>
    <w:rsid w:val="00422AC9"/>
    <w:rsid w:val="00425CF2"/>
    <w:rsid w:val="004269E6"/>
    <w:rsid w:val="00426BEA"/>
    <w:rsid w:val="00433680"/>
    <w:rsid w:val="00433F1D"/>
    <w:rsid w:val="004343D2"/>
    <w:rsid w:val="00440B6E"/>
    <w:rsid w:val="0044127E"/>
    <w:rsid w:val="00443024"/>
    <w:rsid w:val="00443D44"/>
    <w:rsid w:val="004468B2"/>
    <w:rsid w:val="004505C0"/>
    <w:rsid w:val="00452A77"/>
    <w:rsid w:val="00453F18"/>
    <w:rsid w:val="00455824"/>
    <w:rsid w:val="00455E67"/>
    <w:rsid w:val="0045686E"/>
    <w:rsid w:val="00456D64"/>
    <w:rsid w:val="0046227B"/>
    <w:rsid w:val="00462878"/>
    <w:rsid w:val="004665E3"/>
    <w:rsid w:val="004714B5"/>
    <w:rsid w:val="00472C27"/>
    <w:rsid w:val="00474697"/>
    <w:rsid w:val="00474DF6"/>
    <w:rsid w:val="00475BC1"/>
    <w:rsid w:val="00475F15"/>
    <w:rsid w:val="00475F2D"/>
    <w:rsid w:val="004821BC"/>
    <w:rsid w:val="0048285C"/>
    <w:rsid w:val="00483671"/>
    <w:rsid w:val="004842C8"/>
    <w:rsid w:val="00484AA7"/>
    <w:rsid w:val="0048516D"/>
    <w:rsid w:val="004859DB"/>
    <w:rsid w:val="00485BB0"/>
    <w:rsid w:val="0048606B"/>
    <w:rsid w:val="00486E9A"/>
    <w:rsid w:val="004906A9"/>
    <w:rsid w:val="00492E66"/>
    <w:rsid w:val="004930DA"/>
    <w:rsid w:val="00494171"/>
    <w:rsid w:val="00495407"/>
    <w:rsid w:val="00495836"/>
    <w:rsid w:val="00495DA2"/>
    <w:rsid w:val="00497E68"/>
    <w:rsid w:val="004A12DA"/>
    <w:rsid w:val="004A1C82"/>
    <w:rsid w:val="004A2E57"/>
    <w:rsid w:val="004A647B"/>
    <w:rsid w:val="004B2320"/>
    <w:rsid w:val="004B40FC"/>
    <w:rsid w:val="004B6EB5"/>
    <w:rsid w:val="004B78D4"/>
    <w:rsid w:val="004B79E3"/>
    <w:rsid w:val="004C1DF0"/>
    <w:rsid w:val="004C52BB"/>
    <w:rsid w:val="004C531D"/>
    <w:rsid w:val="004C5BF7"/>
    <w:rsid w:val="004C6C48"/>
    <w:rsid w:val="004D0DFA"/>
    <w:rsid w:val="004D1388"/>
    <w:rsid w:val="004D3721"/>
    <w:rsid w:val="004D43B8"/>
    <w:rsid w:val="004D455A"/>
    <w:rsid w:val="004E2F5F"/>
    <w:rsid w:val="004E3431"/>
    <w:rsid w:val="004E3603"/>
    <w:rsid w:val="004E4ECF"/>
    <w:rsid w:val="004E6B70"/>
    <w:rsid w:val="004E7502"/>
    <w:rsid w:val="004F04D0"/>
    <w:rsid w:val="004F2608"/>
    <w:rsid w:val="004F3AEE"/>
    <w:rsid w:val="004F6C1B"/>
    <w:rsid w:val="00503BF2"/>
    <w:rsid w:val="005047BE"/>
    <w:rsid w:val="0050515A"/>
    <w:rsid w:val="0050713F"/>
    <w:rsid w:val="0051503E"/>
    <w:rsid w:val="0051775E"/>
    <w:rsid w:val="005178FC"/>
    <w:rsid w:val="00520978"/>
    <w:rsid w:val="00522A95"/>
    <w:rsid w:val="00524241"/>
    <w:rsid w:val="00526FB5"/>
    <w:rsid w:val="00531D7C"/>
    <w:rsid w:val="00532A7B"/>
    <w:rsid w:val="00532DEC"/>
    <w:rsid w:val="00532F7D"/>
    <w:rsid w:val="00536B76"/>
    <w:rsid w:val="005374B5"/>
    <w:rsid w:val="005374D5"/>
    <w:rsid w:val="0053754E"/>
    <w:rsid w:val="005421DF"/>
    <w:rsid w:val="00545C1C"/>
    <w:rsid w:val="005529EB"/>
    <w:rsid w:val="00557BC9"/>
    <w:rsid w:val="00560854"/>
    <w:rsid w:val="00560C46"/>
    <w:rsid w:val="00562EE8"/>
    <w:rsid w:val="005630DD"/>
    <w:rsid w:val="005642F3"/>
    <w:rsid w:val="005662CB"/>
    <w:rsid w:val="00570FBF"/>
    <w:rsid w:val="00574F95"/>
    <w:rsid w:val="00580116"/>
    <w:rsid w:val="00583CF8"/>
    <w:rsid w:val="0058599A"/>
    <w:rsid w:val="00586AD6"/>
    <w:rsid w:val="00587913"/>
    <w:rsid w:val="00587FC0"/>
    <w:rsid w:val="00591405"/>
    <w:rsid w:val="00591439"/>
    <w:rsid w:val="00592A0F"/>
    <w:rsid w:val="00593096"/>
    <w:rsid w:val="00593F81"/>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525"/>
    <w:rsid w:val="005B6027"/>
    <w:rsid w:val="005B7CF8"/>
    <w:rsid w:val="005C35E9"/>
    <w:rsid w:val="005D23A4"/>
    <w:rsid w:val="005D2642"/>
    <w:rsid w:val="005D2849"/>
    <w:rsid w:val="005D2F15"/>
    <w:rsid w:val="005D3A61"/>
    <w:rsid w:val="005D53AA"/>
    <w:rsid w:val="005E060C"/>
    <w:rsid w:val="005E1499"/>
    <w:rsid w:val="005E2235"/>
    <w:rsid w:val="005E3306"/>
    <w:rsid w:val="005E44EC"/>
    <w:rsid w:val="005E7498"/>
    <w:rsid w:val="005F0374"/>
    <w:rsid w:val="005F10D9"/>
    <w:rsid w:val="005F21AD"/>
    <w:rsid w:val="005F3D6A"/>
    <w:rsid w:val="005F3F18"/>
    <w:rsid w:val="005F567A"/>
    <w:rsid w:val="005F6F7C"/>
    <w:rsid w:val="006027B5"/>
    <w:rsid w:val="0060592C"/>
    <w:rsid w:val="00605C73"/>
    <w:rsid w:val="00605DB0"/>
    <w:rsid w:val="00612B6C"/>
    <w:rsid w:val="00616004"/>
    <w:rsid w:val="00617680"/>
    <w:rsid w:val="006207DB"/>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4738B"/>
    <w:rsid w:val="00651BE0"/>
    <w:rsid w:val="00651E23"/>
    <w:rsid w:val="00654A0E"/>
    <w:rsid w:val="006565F4"/>
    <w:rsid w:val="006567EB"/>
    <w:rsid w:val="00657B91"/>
    <w:rsid w:val="006609EC"/>
    <w:rsid w:val="006613DA"/>
    <w:rsid w:val="00661CF3"/>
    <w:rsid w:val="00662399"/>
    <w:rsid w:val="00671CE1"/>
    <w:rsid w:val="006735C4"/>
    <w:rsid w:val="006736FB"/>
    <w:rsid w:val="00673A05"/>
    <w:rsid w:val="006748ED"/>
    <w:rsid w:val="00676FA3"/>
    <w:rsid w:val="006822C9"/>
    <w:rsid w:val="00684580"/>
    <w:rsid w:val="00685DDE"/>
    <w:rsid w:val="00686F11"/>
    <w:rsid w:val="00692163"/>
    <w:rsid w:val="006934AC"/>
    <w:rsid w:val="00693674"/>
    <w:rsid w:val="0069375C"/>
    <w:rsid w:val="006956FC"/>
    <w:rsid w:val="006957EB"/>
    <w:rsid w:val="006960BE"/>
    <w:rsid w:val="00697749"/>
    <w:rsid w:val="006A00FF"/>
    <w:rsid w:val="006A0260"/>
    <w:rsid w:val="006A196D"/>
    <w:rsid w:val="006A1C26"/>
    <w:rsid w:val="006A22DC"/>
    <w:rsid w:val="006A6874"/>
    <w:rsid w:val="006A6B26"/>
    <w:rsid w:val="006A6B5C"/>
    <w:rsid w:val="006A7737"/>
    <w:rsid w:val="006B00D2"/>
    <w:rsid w:val="006B2CBD"/>
    <w:rsid w:val="006B5903"/>
    <w:rsid w:val="006B5A01"/>
    <w:rsid w:val="006B6CCE"/>
    <w:rsid w:val="006B7F0B"/>
    <w:rsid w:val="006C0FED"/>
    <w:rsid w:val="006C269F"/>
    <w:rsid w:val="006C27DA"/>
    <w:rsid w:val="006C295F"/>
    <w:rsid w:val="006C3E18"/>
    <w:rsid w:val="006C5318"/>
    <w:rsid w:val="006C7105"/>
    <w:rsid w:val="006D06D1"/>
    <w:rsid w:val="006D1BCE"/>
    <w:rsid w:val="006D236A"/>
    <w:rsid w:val="006D2B54"/>
    <w:rsid w:val="006D36D4"/>
    <w:rsid w:val="006D3BB8"/>
    <w:rsid w:val="006D569F"/>
    <w:rsid w:val="006D6179"/>
    <w:rsid w:val="006D6EB2"/>
    <w:rsid w:val="006D7F29"/>
    <w:rsid w:val="006E1F61"/>
    <w:rsid w:val="006E20C5"/>
    <w:rsid w:val="006E2AA7"/>
    <w:rsid w:val="006E41C5"/>
    <w:rsid w:val="006E55C7"/>
    <w:rsid w:val="006E5C55"/>
    <w:rsid w:val="006E6E29"/>
    <w:rsid w:val="006E787B"/>
    <w:rsid w:val="006F3B28"/>
    <w:rsid w:val="006F6572"/>
    <w:rsid w:val="00701638"/>
    <w:rsid w:val="00701779"/>
    <w:rsid w:val="007040BF"/>
    <w:rsid w:val="00705CF6"/>
    <w:rsid w:val="0070658E"/>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862"/>
    <w:rsid w:val="00742B27"/>
    <w:rsid w:val="0074330A"/>
    <w:rsid w:val="0074756A"/>
    <w:rsid w:val="0074757E"/>
    <w:rsid w:val="007506A1"/>
    <w:rsid w:val="0075158D"/>
    <w:rsid w:val="00752CA4"/>
    <w:rsid w:val="007556BF"/>
    <w:rsid w:val="007574F2"/>
    <w:rsid w:val="007606A4"/>
    <w:rsid w:val="00762F35"/>
    <w:rsid w:val="00763B32"/>
    <w:rsid w:val="0076467E"/>
    <w:rsid w:val="00766963"/>
    <w:rsid w:val="00766EA4"/>
    <w:rsid w:val="00770027"/>
    <w:rsid w:val="00770E1D"/>
    <w:rsid w:val="00771FEC"/>
    <w:rsid w:val="00773D6B"/>
    <w:rsid w:val="00775A23"/>
    <w:rsid w:val="00775C4F"/>
    <w:rsid w:val="00775E39"/>
    <w:rsid w:val="00780349"/>
    <w:rsid w:val="00780576"/>
    <w:rsid w:val="007813BA"/>
    <w:rsid w:val="007815A9"/>
    <w:rsid w:val="00784EC5"/>
    <w:rsid w:val="00784F23"/>
    <w:rsid w:val="00785FAB"/>
    <w:rsid w:val="00786DF9"/>
    <w:rsid w:val="00787865"/>
    <w:rsid w:val="00792ADB"/>
    <w:rsid w:val="00793379"/>
    <w:rsid w:val="007933A6"/>
    <w:rsid w:val="00793EF8"/>
    <w:rsid w:val="007947A3"/>
    <w:rsid w:val="00794A37"/>
    <w:rsid w:val="00795CD3"/>
    <w:rsid w:val="007968A0"/>
    <w:rsid w:val="00797845"/>
    <w:rsid w:val="007A2DBD"/>
    <w:rsid w:val="007A305C"/>
    <w:rsid w:val="007A3138"/>
    <w:rsid w:val="007A5449"/>
    <w:rsid w:val="007A6095"/>
    <w:rsid w:val="007A61B7"/>
    <w:rsid w:val="007A6FFF"/>
    <w:rsid w:val="007B213D"/>
    <w:rsid w:val="007B2C5A"/>
    <w:rsid w:val="007B631D"/>
    <w:rsid w:val="007B7661"/>
    <w:rsid w:val="007B7A34"/>
    <w:rsid w:val="007B7D76"/>
    <w:rsid w:val="007C64BF"/>
    <w:rsid w:val="007C724D"/>
    <w:rsid w:val="007C77C2"/>
    <w:rsid w:val="007D00A8"/>
    <w:rsid w:val="007D1C17"/>
    <w:rsid w:val="007D45B3"/>
    <w:rsid w:val="007D5340"/>
    <w:rsid w:val="007D6CE1"/>
    <w:rsid w:val="007D6E69"/>
    <w:rsid w:val="007E0F3D"/>
    <w:rsid w:val="007E3E90"/>
    <w:rsid w:val="007E49AC"/>
    <w:rsid w:val="007E5F12"/>
    <w:rsid w:val="007E6C1C"/>
    <w:rsid w:val="007E7576"/>
    <w:rsid w:val="007E75BD"/>
    <w:rsid w:val="007F2444"/>
    <w:rsid w:val="007F35BF"/>
    <w:rsid w:val="007F361F"/>
    <w:rsid w:val="007F5178"/>
    <w:rsid w:val="007F73A8"/>
    <w:rsid w:val="0080397C"/>
    <w:rsid w:val="008044A1"/>
    <w:rsid w:val="00804D57"/>
    <w:rsid w:val="00806023"/>
    <w:rsid w:val="00807085"/>
    <w:rsid w:val="008111C8"/>
    <w:rsid w:val="00812522"/>
    <w:rsid w:val="008179EF"/>
    <w:rsid w:val="008216AF"/>
    <w:rsid w:val="008222E1"/>
    <w:rsid w:val="00825147"/>
    <w:rsid w:val="00826747"/>
    <w:rsid w:val="00830020"/>
    <w:rsid w:val="00831840"/>
    <w:rsid w:val="00832875"/>
    <w:rsid w:val="00834300"/>
    <w:rsid w:val="00834969"/>
    <w:rsid w:val="00834CC8"/>
    <w:rsid w:val="00835B23"/>
    <w:rsid w:val="008363CB"/>
    <w:rsid w:val="008365D0"/>
    <w:rsid w:val="00845A06"/>
    <w:rsid w:val="0085019C"/>
    <w:rsid w:val="008517FC"/>
    <w:rsid w:val="0085293B"/>
    <w:rsid w:val="00853C59"/>
    <w:rsid w:val="00855834"/>
    <w:rsid w:val="008559D4"/>
    <w:rsid w:val="008609C1"/>
    <w:rsid w:val="00862C12"/>
    <w:rsid w:val="00863251"/>
    <w:rsid w:val="00864A5C"/>
    <w:rsid w:val="00864C81"/>
    <w:rsid w:val="00864F8F"/>
    <w:rsid w:val="0086505A"/>
    <w:rsid w:val="008725EC"/>
    <w:rsid w:val="008732C8"/>
    <w:rsid w:val="008756FA"/>
    <w:rsid w:val="008762AA"/>
    <w:rsid w:val="00877BFD"/>
    <w:rsid w:val="00880011"/>
    <w:rsid w:val="0088033F"/>
    <w:rsid w:val="00880E60"/>
    <w:rsid w:val="00881700"/>
    <w:rsid w:val="008849DA"/>
    <w:rsid w:val="008850B8"/>
    <w:rsid w:val="008869A1"/>
    <w:rsid w:val="00886FD7"/>
    <w:rsid w:val="00887DAA"/>
    <w:rsid w:val="00890124"/>
    <w:rsid w:val="00894E76"/>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70D3"/>
    <w:rsid w:val="008D78AF"/>
    <w:rsid w:val="008E09A1"/>
    <w:rsid w:val="008E0CD8"/>
    <w:rsid w:val="008E41B8"/>
    <w:rsid w:val="008E4E0A"/>
    <w:rsid w:val="008E5CF0"/>
    <w:rsid w:val="008F0AB7"/>
    <w:rsid w:val="008F2197"/>
    <w:rsid w:val="008F78B1"/>
    <w:rsid w:val="00900845"/>
    <w:rsid w:val="00900CBF"/>
    <w:rsid w:val="009016E6"/>
    <w:rsid w:val="00902853"/>
    <w:rsid w:val="009038ED"/>
    <w:rsid w:val="009056B7"/>
    <w:rsid w:val="00905CC8"/>
    <w:rsid w:val="00907C93"/>
    <w:rsid w:val="00907D4B"/>
    <w:rsid w:val="009123B1"/>
    <w:rsid w:val="009123FD"/>
    <w:rsid w:val="0091537D"/>
    <w:rsid w:val="009173C0"/>
    <w:rsid w:val="009178E2"/>
    <w:rsid w:val="0092177A"/>
    <w:rsid w:val="009222A2"/>
    <w:rsid w:val="00922508"/>
    <w:rsid w:val="0092359E"/>
    <w:rsid w:val="0092486E"/>
    <w:rsid w:val="00924917"/>
    <w:rsid w:val="009266A7"/>
    <w:rsid w:val="009300D2"/>
    <w:rsid w:val="00930A61"/>
    <w:rsid w:val="00931214"/>
    <w:rsid w:val="009315F8"/>
    <w:rsid w:val="009358C1"/>
    <w:rsid w:val="009376C4"/>
    <w:rsid w:val="00937931"/>
    <w:rsid w:val="00937E39"/>
    <w:rsid w:val="00940EE0"/>
    <w:rsid w:val="00941A0A"/>
    <w:rsid w:val="00942555"/>
    <w:rsid w:val="00942BD7"/>
    <w:rsid w:val="00944873"/>
    <w:rsid w:val="00944BF7"/>
    <w:rsid w:val="00946790"/>
    <w:rsid w:val="0094765C"/>
    <w:rsid w:val="0095082A"/>
    <w:rsid w:val="009516DB"/>
    <w:rsid w:val="00957004"/>
    <w:rsid w:val="009627D9"/>
    <w:rsid w:val="00963D3E"/>
    <w:rsid w:val="00965366"/>
    <w:rsid w:val="00966E5F"/>
    <w:rsid w:val="00972C3F"/>
    <w:rsid w:val="00972D63"/>
    <w:rsid w:val="0097405E"/>
    <w:rsid w:val="00975B79"/>
    <w:rsid w:val="00975F1E"/>
    <w:rsid w:val="00977C87"/>
    <w:rsid w:val="00980B55"/>
    <w:rsid w:val="00982722"/>
    <w:rsid w:val="009849A2"/>
    <w:rsid w:val="00985965"/>
    <w:rsid w:val="0098662D"/>
    <w:rsid w:val="00987D89"/>
    <w:rsid w:val="0099081E"/>
    <w:rsid w:val="009913E8"/>
    <w:rsid w:val="009938F8"/>
    <w:rsid w:val="00994E9B"/>
    <w:rsid w:val="009954E3"/>
    <w:rsid w:val="00995EE1"/>
    <w:rsid w:val="00996282"/>
    <w:rsid w:val="009A1408"/>
    <w:rsid w:val="009A2E68"/>
    <w:rsid w:val="009B0319"/>
    <w:rsid w:val="009B0833"/>
    <w:rsid w:val="009B32F9"/>
    <w:rsid w:val="009B5480"/>
    <w:rsid w:val="009B78C4"/>
    <w:rsid w:val="009C13E7"/>
    <w:rsid w:val="009C18EC"/>
    <w:rsid w:val="009C193C"/>
    <w:rsid w:val="009C221F"/>
    <w:rsid w:val="009C4224"/>
    <w:rsid w:val="009C5AFC"/>
    <w:rsid w:val="009C6FDE"/>
    <w:rsid w:val="009D0BC2"/>
    <w:rsid w:val="009D1C19"/>
    <w:rsid w:val="009D498F"/>
    <w:rsid w:val="009D49AB"/>
    <w:rsid w:val="009D6206"/>
    <w:rsid w:val="009E0B84"/>
    <w:rsid w:val="009E1637"/>
    <w:rsid w:val="009E7CE8"/>
    <w:rsid w:val="009F04DE"/>
    <w:rsid w:val="009F0620"/>
    <w:rsid w:val="009F3EDB"/>
    <w:rsid w:val="009F6036"/>
    <w:rsid w:val="00A01F39"/>
    <w:rsid w:val="00A02E68"/>
    <w:rsid w:val="00A04527"/>
    <w:rsid w:val="00A0500F"/>
    <w:rsid w:val="00A06271"/>
    <w:rsid w:val="00A078AE"/>
    <w:rsid w:val="00A104D5"/>
    <w:rsid w:val="00A12B01"/>
    <w:rsid w:val="00A136A6"/>
    <w:rsid w:val="00A13A87"/>
    <w:rsid w:val="00A15CE8"/>
    <w:rsid w:val="00A15FE7"/>
    <w:rsid w:val="00A1700D"/>
    <w:rsid w:val="00A1718F"/>
    <w:rsid w:val="00A17DC3"/>
    <w:rsid w:val="00A24C86"/>
    <w:rsid w:val="00A25CFB"/>
    <w:rsid w:val="00A27657"/>
    <w:rsid w:val="00A31FAD"/>
    <w:rsid w:val="00A35591"/>
    <w:rsid w:val="00A35623"/>
    <w:rsid w:val="00A405C6"/>
    <w:rsid w:val="00A40A91"/>
    <w:rsid w:val="00A40D74"/>
    <w:rsid w:val="00A417DA"/>
    <w:rsid w:val="00A418F6"/>
    <w:rsid w:val="00A41DC6"/>
    <w:rsid w:val="00A42A23"/>
    <w:rsid w:val="00A438D0"/>
    <w:rsid w:val="00A4514D"/>
    <w:rsid w:val="00A45651"/>
    <w:rsid w:val="00A46A9D"/>
    <w:rsid w:val="00A46F99"/>
    <w:rsid w:val="00A509A0"/>
    <w:rsid w:val="00A51139"/>
    <w:rsid w:val="00A511F5"/>
    <w:rsid w:val="00A5643B"/>
    <w:rsid w:val="00A56F40"/>
    <w:rsid w:val="00A57B1F"/>
    <w:rsid w:val="00A60244"/>
    <w:rsid w:val="00A60D4C"/>
    <w:rsid w:val="00A61254"/>
    <w:rsid w:val="00A62D19"/>
    <w:rsid w:val="00A63231"/>
    <w:rsid w:val="00A63C4E"/>
    <w:rsid w:val="00A664B8"/>
    <w:rsid w:val="00A701AE"/>
    <w:rsid w:val="00A717D6"/>
    <w:rsid w:val="00A717DB"/>
    <w:rsid w:val="00A722F0"/>
    <w:rsid w:val="00A7279B"/>
    <w:rsid w:val="00A74C60"/>
    <w:rsid w:val="00A763E6"/>
    <w:rsid w:val="00A840D6"/>
    <w:rsid w:val="00A86D79"/>
    <w:rsid w:val="00A93920"/>
    <w:rsid w:val="00A96019"/>
    <w:rsid w:val="00A96B40"/>
    <w:rsid w:val="00A96E13"/>
    <w:rsid w:val="00A97CC3"/>
    <w:rsid w:val="00AA00C5"/>
    <w:rsid w:val="00AA5D21"/>
    <w:rsid w:val="00AA697C"/>
    <w:rsid w:val="00AB18A2"/>
    <w:rsid w:val="00AB54F8"/>
    <w:rsid w:val="00AB5AD7"/>
    <w:rsid w:val="00AB5B1F"/>
    <w:rsid w:val="00AB6C04"/>
    <w:rsid w:val="00AC05EA"/>
    <w:rsid w:val="00AC3235"/>
    <w:rsid w:val="00AC365B"/>
    <w:rsid w:val="00AC3BFB"/>
    <w:rsid w:val="00AC46F9"/>
    <w:rsid w:val="00AC4AAC"/>
    <w:rsid w:val="00AC5DA3"/>
    <w:rsid w:val="00AC6D32"/>
    <w:rsid w:val="00AD0C20"/>
    <w:rsid w:val="00AD10E4"/>
    <w:rsid w:val="00AD2651"/>
    <w:rsid w:val="00AD4B7C"/>
    <w:rsid w:val="00AD548F"/>
    <w:rsid w:val="00AD5CF8"/>
    <w:rsid w:val="00AD6353"/>
    <w:rsid w:val="00AE05E0"/>
    <w:rsid w:val="00AE6202"/>
    <w:rsid w:val="00AF0EFE"/>
    <w:rsid w:val="00AF0F9F"/>
    <w:rsid w:val="00AF1124"/>
    <w:rsid w:val="00AF5FBB"/>
    <w:rsid w:val="00B01698"/>
    <w:rsid w:val="00B02BDC"/>
    <w:rsid w:val="00B04B33"/>
    <w:rsid w:val="00B053FA"/>
    <w:rsid w:val="00B06835"/>
    <w:rsid w:val="00B06D65"/>
    <w:rsid w:val="00B07F6C"/>
    <w:rsid w:val="00B10FA8"/>
    <w:rsid w:val="00B11143"/>
    <w:rsid w:val="00B12071"/>
    <w:rsid w:val="00B124F6"/>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7B"/>
    <w:rsid w:val="00B3267E"/>
    <w:rsid w:val="00B327E5"/>
    <w:rsid w:val="00B35739"/>
    <w:rsid w:val="00B36C94"/>
    <w:rsid w:val="00B40081"/>
    <w:rsid w:val="00B40EEC"/>
    <w:rsid w:val="00B414D8"/>
    <w:rsid w:val="00B4273B"/>
    <w:rsid w:val="00B43D68"/>
    <w:rsid w:val="00B43D91"/>
    <w:rsid w:val="00B448DE"/>
    <w:rsid w:val="00B44C90"/>
    <w:rsid w:val="00B44F27"/>
    <w:rsid w:val="00B461F0"/>
    <w:rsid w:val="00B46EBA"/>
    <w:rsid w:val="00B47068"/>
    <w:rsid w:val="00B50004"/>
    <w:rsid w:val="00B516F8"/>
    <w:rsid w:val="00B5341B"/>
    <w:rsid w:val="00B54C7B"/>
    <w:rsid w:val="00B56CBF"/>
    <w:rsid w:val="00B5751C"/>
    <w:rsid w:val="00B57A92"/>
    <w:rsid w:val="00B57F4D"/>
    <w:rsid w:val="00B60AEF"/>
    <w:rsid w:val="00B61781"/>
    <w:rsid w:val="00B62880"/>
    <w:rsid w:val="00B66C1B"/>
    <w:rsid w:val="00B67286"/>
    <w:rsid w:val="00B70534"/>
    <w:rsid w:val="00B70B4B"/>
    <w:rsid w:val="00B72652"/>
    <w:rsid w:val="00B742B6"/>
    <w:rsid w:val="00B748D1"/>
    <w:rsid w:val="00B74A71"/>
    <w:rsid w:val="00B76D7A"/>
    <w:rsid w:val="00B77EC1"/>
    <w:rsid w:val="00B80C03"/>
    <w:rsid w:val="00B80D1B"/>
    <w:rsid w:val="00B848C5"/>
    <w:rsid w:val="00B86B97"/>
    <w:rsid w:val="00B9021E"/>
    <w:rsid w:val="00B924C7"/>
    <w:rsid w:val="00B958CD"/>
    <w:rsid w:val="00B96CB4"/>
    <w:rsid w:val="00BA36A5"/>
    <w:rsid w:val="00BA59B1"/>
    <w:rsid w:val="00BB0501"/>
    <w:rsid w:val="00BB0A6B"/>
    <w:rsid w:val="00BB3C1E"/>
    <w:rsid w:val="00BB5DAC"/>
    <w:rsid w:val="00BC037A"/>
    <w:rsid w:val="00BC313B"/>
    <w:rsid w:val="00BC440B"/>
    <w:rsid w:val="00BC5E6F"/>
    <w:rsid w:val="00BD183F"/>
    <w:rsid w:val="00BD4EDB"/>
    <w:rsid w:val="00BD7EF9"/>
    <w:rsid w:val="00BE13A2"/>
    <w:rsid w:val="00BE1602"/>
    <w:rsid w:val="00BE1F0D"/>
    <w:rsid w:val="00BE26A3"/>
    <w:rsid w:val="00BE31B1"/>
    <w:rsid w:val="00BE4325"/>
    <w:rsid w:val="00BE507E"/>
    <w:rsid w:val="00BE631B"/>
    <w:rsid w:val="00BF0E88"/>
    <w:rsid w:val="00BF1369"/>
    <w:rsid w:val="00BF2B4A"/>
    <w:rsid w:val="00BF5B40"/>
    <w:rsid w:val="00BF7065"/>
    <w:rsid w:val="00BF7C47"/>
    <w:rsid w:val="00C004DE"/>
    <w:rsid w:val="00C01746"/>
    <w:rsid w:val="00C02FD5"/>
    <w:rsid w:val="00C03D68"/>
    <w:rsid w:val="00C06711"/>
    <w:rsid w:val="00C121B5"/>
    <w:rsid w:val="00C1485C"/>
    <w:rsid w:val="00C2196A"/>
    <w:rsid w:val="00C21AF1"/>
    <w:rsid w:val="00C2329B"/>
    <w:rsid w:val="00C245E4"/>
    <w:rsid w:val="00C24D66"/>
    <w:rsid w:val="00C26317"/>
    <w:rsid w:val="00C267BF"/>
    <w:rsid w:val="00C274B9"/>
    <w:rsid w:val="00C27522"/>
    <w:rsid w:val="00C2766F"/>
    <w:rsid w:val="00C27E06"/>
    <w:rsid w:val="00C30FA4"/>
    <w:rsid w:val="00C31C6E"/>
    <w:rsid w:val="00C338C5"/>
    <w:rsid w:val="00C34E15"/>
    <w:rsid w:val="00C35B7A"/>
    <w:rsid w:val="00C40DDA"/>
    <w:rsid w:val="00C411A7"/>
    <w:rsid w:val="00C411B2"/>
    <w:rsid w:val="00C41D0B"/>
    <w:rsid w:val="00C430F3"/>
    <w:rsid w:val="00C43B28"/>
    <w:rsid w:val="00C43D88"/>
    <w:rsid w:val="00C43EE4"/>
    <w:rsid w:val="00C4450B"/>
    <w:rsid w:val="00C4485E"/>
    <w:rsid w:val="00C50B14"/>
    <w:rsid w:val="00C511E9"/>
    <w:rsid w:val="00C52719"/>
    <w:rsid w:val="00C532E4"/>
    <w:rsid w:val="00C534AD"/>
    <w:rsid w:val="00C54FC7"/>
    <w:rsid w:val="00C559A4"/>
    <w:rsid w:val="00C5657B"/>
    <w:rsid w:val="00C61944"/>
    <w:rsid w:val="00C6336B"/>
    <w:rsid w:val="00C65466"/>
    <w:rsid w:val="00C70084"/>
    <w:rsid w:val="00C70A1D"/>
    <w:rsid w:val="00C71125"/>
    <w:rsid w:val="00C71B53"/>
    <w:rsid w:val="00C72405"/>
    <w:rsid w:val="00C72A68"/>
    <w:rsid w:val="00C72C88"/>
    <w:rsid w:val="00C75702"/>
    <w:rsid w:val="00C75DB4"/>
    <w:rsid w:val="00C76F78"/>
    <w:rsid w:val="00C82087"/>
    <w:rsid w:val="00C874EE"/>
    <w:rsid w:val="00C87601"/>
    <w:rsid w:val="00C877FE"/>
    <w:rsid w:val="00C87ABC"/>
    <w:rsid w:val="00C913C5"/>
    <w:rsid w:val="00C91D80"/>
    <w:rsid w:val="00C91F1B"/>
    <w:rsid w:val="00C92BE7"/>
    <w:rsid w:val="00C93BB1"/>
    <w:rsid w:val="00C942E9"/>
    <w:rsid w:val="00C965AB"/>
    <w:rsid w:val="00C97B0D"/>
    <w:rsid w:val="00CA1E0D"/>
    <w:rsid w:val="00CA5DDC"/>
    <w:rsid w:val="00CA6362"/>
    <w:rsid w:val="00CA7172"/>
    <w:rsid w:val="00CA7542"/>
    <w:rsid w:val="00CB18F1"/>
    <w:rsid w:val="00CB4026"/>
    <w:rsid w:val="00CB4825"/>
    <w:rsid w:val="00CB6C68"/>
    <w:rsid w:val="00CC5BEF"/>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2FE7"/>
    <w:rsid w:val="00CF5619"/>
    <w:rsid w:val="00CF70C4"/>
    <w:rsid w:val="00CF7F48"/>
    <w:rsid w:val="00D01AA0"/>
    <w:rsid w:val="00D02382"/>
    <w:rsid w:val="00D04030"/>
    <w:rsid w:val="00D04755"/>
    <w:rsid w:val="00D059B8"/>
    <w:rsid w:val="00D06B8A"/>
    <w:rsid w:val="00D13DF8"/>
    <w:rsid w:val="00D160EB"/>
    <w:rsid w:val="00D173D9"/>
    <w:rsid w:val="00D221CF"/>
    <w:rsid w:val="00D22364"/>
    <w:rsid w:val="00D23B41"/>
    <w:rsid w:val="00D265EB"/>
    <w:rsid w:val="00D26E8D"/>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F7A"/>
    <w:rsid w:val="00D56ACE"/>
    <w:rsid w:val="00D57C8E"/>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4FAB"/>
    <w:rsid w:val="00D9573A"/>
    <w:rsid w:val="00D9707E"/>
    <w:rsid w:val="00DA072A"/>
    <w:rsid w:val="00DA1A23"/>
    <w:rsid w:val="00DA40F6"/>
    <w:rsid w:val="00DA427A"/>
    <w:rsid w:val="00DA43BA"/>
    <w:rsid w:val="00DB00D1"/>
    <w:rsid w:val="00DB1CC6"/>
    <w:rsid w:val="00DB3CC6"/>
    <w:rsid w:val="00DB470F"/>
    <w:rsid w:val="00DB47C5"/>
    <w:rsid w:val="00DB60D8"/>
    <w:rsid w:val="00DC1B31"/>
    <w:rsid w:val="00DC2667"/>
    <w:rsid w:val="00DC2DDF"/>
    <w:rsid w:val="00DC32C2"/>
    <w:rsid w:val="00DC38C3"/>
    <w:rsid w:val="00DC4E1C"/>
    <w:rsid w:val="00DC5CED"/>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612A"/>
    <w:rsid w:val="00DD7039"/>
    <w:rsid w:val="00DD7C7D"/>
    <w:rsid w:val="00DE08E8"/>
    <w:rsid w:val="00DE3803"/>
    <w:rsid w:val="00DE50F4"/>
    <w:rsid w:val="00DF0498"/>
    <w:rsid w:val="00DF16D8"/>
    <w:rsid w:val="00E02251"/>
    <w:rsid w:val="00E02856"/>
    <w:rsid w:val="00E067A4"/>
    <w:rsid w:val="00E07B45"/>
    <w:rsid w:val="00E107D1"/>
    <w:rsid w:val="00E13942"/>
    <w:rsid w:val="00E14116"/>
    <w:rsid w:val="00E15352"/>
    <w:rsid w:val="00E15DD1"/>
    <w:rsid w:val="00E163B6"/>
    <w:rsid w:val="00E16E04"/>
    <w:rsid w:val="00E173A7"/>
    <w:rsid w:val="00E175A4"/>
    <w:rsid w:val="00E1775C"/>
    <w:rsid w:val="00E2172A"/>
    <w:rsid w:val="00E22B11"/>
    <w:rsid w:val="00E233C8"/>
    <w:rsid w:val="00E27311"/>
    <w:rsid w:val="00E30013"/>
    <w:rsid w:val="00E30B2C"/>
    <w:rsid w:val="00E41719"/>
    <w:rsid w:val="00E4173C"/>
    <w:rsid w:val="00E41AA7"/>
    <w:rsid w:val="00E423BA"/>
    <w:rsid w:val="00E4538C"/>
    <w:rsid w:val="00E47543"/>
    <w:rsid w:val="00E500F2"/>
    <w:rsid w:val="00E50DEB"/>
    <w:rsid w:val="00E513F2"/>
    <w:rsid w:val="00E51EDC"/>
    <w:rsid w:val="00E52D76"/>
    <w:rsid w:val="00E53548"/>
    <w:rsid w:val="00E53949"/>
    <w:rsid w:val="00E53D9D"/>
    <w:rsid w:val="00E54BF0"/>
    <w:rsid w:val="00E54EFB"/>
    <w:rsid w:val="00E569DF"/>
    <w:rsid w:val="00E6006D"/>
    <w:rsid w:val="00E60B8D"/>
    <w:rsid w:val="00E62892"/>
    <w:rsid w:val="00E63DBE"/>
    <w:rsid w:val="00E6428D"/>
    <w:rsid w:val="00E6587E"/>
    <w:rsid w:val="00E67D89"/>
    <w:rsid w:val="00E70DA3"/>
    <w:rsid w:val="00E7265F"/>
    <w:rsid w:val="00E7560B"/>
    <w:rsid w:val="00E76F60"/>
    <w:rsid w:val="00E77767"/>
    <w:rsid w:val="00E77CBB"/>
    <w:rsid w:val="00E8036F"/>
    <w:rsid w:val="00E80A17"/>
    <w:rsid w:val="00E80A5A"/>
    <w:rsid w:val="00E81D04"/>
    <w:rsid w:val="00E8229A"/>
    <w:rsid w:val="00E82358"/>
    <w:rsid w:val="00E854F9"/>
    <w:rsid w:val="00E8748A"/>
    <w:rsid w:val="00E911BD"/>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CC9"/>
    <w:rsid w:val="00EC4BC0"/>
    <w:rsid w:val="00EC4FA8"/>
    <w:rsid w:val="00EC52D8"/>
    <w:rsid w:val="00EC6A86"/>
    <w:rsid w:val="00ED0BAF"/>
    <w:rsid w:val="00ED1569"/>
    <w:rsid w:val="00ED1FE5"/>
    <w:rsid w:val="00ED221D"/>
    <w:rsid w:val="00ED67FC"/>
    <w:rsid w:val="00EE12ED"/>
    <w:rsid w:val="00EE2DED"/>
    <w:rsid w:val="00EE3B7E"/>
    <w:rsid w:val="00EE3DBC"/>
    <w:rsid w:val="00EE4757"/>
    <w:rsid w:val="00EE600B"/>
    <w:rsid w:val="00EE7C92"/>
    <w:rsid w:val="00EF0088"/>
    <w:rsid w:val="00EF00C0"/>
    <w:rsid w:val="00EF2165"/>
    <w:rsid w:val="00EF3C29"/>
    <w:rsid w:val="00EF46D1"/>
    <w:rsid w:val="00EF4F21"/>
    <w:rsid w:val="00EF686F"/>
    <w:rsid w:val="00F01393"/>
    <w:rsid w:val="00F035DD"/>
    <w:rsid w:val="00F04B2A"/>
    <w:rsid w:val="00F05181"/>
    <w:rsid w:val="00F1306C"/>
    <w:rsid w:val="00F13CF9"/>
    <w:rsid w:val="00F13DD9"/>
    <w:rsid w:val="00F146BD"/>
    <w:rsid w:val="00F14A89"/>
    <w:rsid w:val="00F153F4"/>
    <w:rsid w:val="00F1679C"/>
    <w:rsid w:val="00F16CB1"/>
    <w:rsid w:val="00F170A7"/>
    <w:rsid w:val="00F17B81"/>
    <w:rsid w:val="00F200C7"/>
    <w:rsid w:val="00F219C6"/>
    <w:rsid w:val="00F231B4"/>
    <w:rsid w:val="00F3047F"/>
    <w:rsid w:val="00F330D9"/>
    <w:rsid w:val="00F33639"/>
    <w:rsid w:val="00F36353"/>
    <w:rsid w:val="00F366D2"/>
    <w:rsid w:val="00F3723B"/>
    <w:rsid w:val="00F40107"/>
    <w:rsid w:val="00F40670"/>
    <w:rsid w:val="00F410A7"/>
    <w:rsid w:val="00F4205D"/>
    <w:rsid w:val="00F42149"/>
    <w:rsid w:val="00F4294D"/>
    <w:rsid w:val="00F435C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3CEF"/>
    <w:rsid w:val="00F64EAD"/>
    <w:rsid w:val="00F66BCB"/>
    <w:rsid w:val="00F701DD"/>
    <w:rsid w:val="00F70F7F"/>
    <w:rsid w:val="00F73EAB"/>
    <w:rsid w:val="00F75A74"/>
    <w:rsid w:val="00F76543"/>
    <w:rsid w:val="00F77B4D"/>
    <w:rsid w:val="00F77D25"/>
    <w:rsid w:val="00F77FA8"/>
    <w:rsid w:val="00F80369"/>
    <w:rsid w:val="00F80FA6"/>
    <w:rsid w:val="00F86658"/>
    <w:rsid w:val="00F87316"/>
    <w:rsid w:val="00F87A6F"/>
    <w:rsid w:val="00F91C16"/>
    <w:rsid w:val="00F95320"/>
    <w:rsid w:val="00F956BE"/>
    <w:rsid w:val="00F95778"/>
    <w:rsid w:val="00F96300"/>
    <w:rsid w:val="00FA099E"/>
    <w:rsid w:val="00FA1215"/>
    <w:rsid w:val="00FA22B2"/>
    <w:rsid w:val="00FA66B6"/>
    <w:rsid w:val="00FA6908"/>
    <w:rsid w:val="00FB111B"/>
    <w:rsid w:val="00FB1573"/>
    <w:rsid w:val="00FB19C4"/>
    <w:rsid w:val="00FB2E3C"/>
    <w:rsid w:val="00FB40C8"/>
    <w:rsid w:val="00FB58E7"/>
    <w:rsid w:val="00FB5FDF"/>
    <w:rsid w:val="00FB7CC6"/>
    <w:rsid w:val="00FC223D"/>
    <w:rsid w:val="00FC2DB9"/>
    <w:rsid w:val="00FC51C9"/>
    <w:rsid w:val="00FC7652"/>
    <w:rsid w:val="00FD0196"/>
    <w:rsid w:val="00FD0470"/>
    <w:rsid w:val="00FD0DEF"/>
    <w:rsid w:val="00FD45BE"/>
    <w:rsid w:val="00FD5213"/>
    <w:rsid w:val="00FD57AD"/>
    <w:rsid w:val="00FD6671"/>
    <w:rsid w:val="00FD6BE6"/>
    <w:rsid w:val="00FE1284"/>
    <w:rsid w:val="00FE1553"/>
    <w:rsid w:val="00FE5309"/>
    <w:rsid w:val="00FE5A41"/>
    <w:rsid w:val="00FE6F17"/>
    <w:rsid w:val="00FF1088"/>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6BBBC961"/>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0855-1C71-4F34-8033-DA3B052A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1101</Words>
  <Characters>6277</Characters>
  <Application>Microsoft Office Word</Application>
  <DocSecurity>0</DocSecurity>
  <Lines>52</Lines>
  <Paragraphs>14</Paragraphs>
  <ScaleCrop>false</ScaleCrop>
  <Company>M$</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25</cp:revision>
  <cp:lastPrinted>2018-10-05T11:18:00Z</cp:lastPrinted>
  <dcterms:created xsi:type="dcterms:W3CDTF">2018-10-08T12:26:00Z</dcterms:created>
  <dcterms:modified xsi:type="dcterms:W3CDTF">2018-10-09T09:15:00Z</dcterms:modified>
</cp:coreProperties>
</file>