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7" w:rsidRPr="00A62D67" w:rsidRDefault="00B245F4" w:rsidP="00A62D67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EB36AB" w:rsidP="00A62D67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EB36AB">
        <w:rPr>
          <w:rFonts w:ascii="標楷體" w:eastAsia="標楷體" w:hAnsi="標楷體" w:cs="Times New Roman" w:hint="eastAsia"/>
          <w:color w:val="000000"/>
          <w:szCs w:val="24"/>
        </w:rPr>
        <w:t>109 學年度第 一 學期</w:t>
      </w:r>
      <w:r w:rsidR="00A62D67"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</w:t>
      </w:r>
      <w:r w:rsidR="00232117" w:rsidRPr="00232117">
        <w:rPr>
          <w:rFonts w:ascii="標楷體" w:eastAsia="標楷體" w:hAnsi="標楷體" w:cs="Times New Roman" w:hint="eastAsia"/>
          <w:color w:val="000000"/>
          <w:szCs w:val="24"/>
        </w:rPr>
        <w:t>二技  視傳</w:t>
      </w:r>
      <w:r w:rsidR="00232117">
        <w:rPr>
          <w:rFonts w:ascii="標楷體" w:eastAsia="標楷體" w:hAnsi="標楷體" w:cs="Times New Roman" w:hint="eastAsia"/>
          <w:color w:val="000000"/>
          <w:szCs w:val="24"/>
        </w:rPr>
        <w:t>四</w:t>
      </w:r>
      <w:r w:rsidR="00232117" w:rsidRPr="00232117">
        <w:rPr>
          <w:rFonts w:ascii="標楷體" w:eastAsia="標楷體" w:hAnsi="標楷體" w:cs="Times New Roman" w:hint="eastAsia"/>
          <w:color w:val="000000"/>
          <w:szCs w:val="24"/>
        </w:rPr>
        <w:t>甲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r w:rsidR="00232117">
        <w:rPr>
          <w:rFonts w:ascii="標楷體" w:eastAsia="標楷體" w:hAnsi="標楷體" w:cs="Times New Roman" w:hint="eastAsia"/>
          <w:color w:val="000000"/>
          <w:szCs w:val="24"/>
        </w:rPr>
        <w:t>27-0803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36"/>
        <w:gridCol w:w="627"/>
        <w:gridCol w:w="663"/>
        <w:gridCol w:w="128"/>
        <w:gridCol w:w="535"/>
        <w:gridCol w:w="663"/>
        <w:gridCol w:w="573"/>
        <w:gridCol w:w="90"/>
        <w:gridCol w:w="663"/>
        <w:gridCol w:w="663"/>
        <w:gridCol w:w="119"/>
        <w:gridCol w:w="788"/>
        <w:gridCol w:w="584"/>
        <w:gridCol w:w="79"/>
        <w:gridCol w:w="663"/>
        <w:gridCol w:w="663"/>
        <w:gridCol w:w="294"/>
        <w:gridCol w:w="369"/>
        <w:gridCol w:w="663"/>
        <w:gridCol w:w="255"/>
        <w:gridCol w:w="60"/>
        <w:gridCol w:w="603"/>
        <w:gridCol w:w="663"/>
        <w:gridCol w:w="82"/>
        <w:gridCol w:w="581"/>
        <w:gridCol w:w="663"/>
        <w:gridCol w:w="668"/>
      </w:tblGrid>
      <w:tr w:rsidR="00C10FC6" w:rsidRPr="00A62D67" w:rsidTr="00E00F98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F98" w:rsidRDefault="00C10FC6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E00F98" w:rsidRDefault="00E00F98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C10FC6" w:rsidRPr="00E00F98" w:rsidRDefault="00C10FC6" w:rsidP="00E00F9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0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FC6" w:rsidRPr="00A62D67" w:rsidRDefault="00C10FC6" w:rsidP="00FA6412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9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90" w:type="dxa"/>
            <w:gridSpan w:val="1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日</w:t>
            </w:r>
          </w:p>
        </w:tc>
      </w:tr>
      <w:bookmarkEnd w:id="0"/>
      <w:tr w:rsidR="005D6B84" w:rsidRPr="00A62D67" w:rsidTr="008325FA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</w:tr>
      <w:tr w:rsidR="005D6B84" w:rsidRPr="00A62D67" w:rsidTr="00C10FC6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:50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22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08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8: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08:50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12: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</w:tr>
      <w:tr w:rsidR="00232117" w:rsidRPr="00A62D67" w:rsidTr="00232117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232117" w:rsidRPr="00A62D67" w:rsidRDefault="00232117" w:rsidP="0023211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DD0820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109.09.05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職場體驗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職場體驗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臺灣開發史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臺灣開發史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插畫(二)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插畫(二)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設計管理實務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設計管理實務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角色造型設計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角色造型設計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232117" w:rsidRPr="00232117" w:rsidRDefault="00232117" w:rsidP="002321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23211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109.09.06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實務專題（一）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實務專題（一）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媒材探索與表現(二)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媒材探索與表現(二)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時尚生活美學（三）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時尚生活美學（三）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232117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232117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</w:tr>
      <w:tr w:rsidR="00232117" w:rsidRPr="00A62D67" w:rsidTr="0023211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232117" w:rsidRPr="00A62D67" w:rsidRDefault="00232117" w:rsidP="0023211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DD0820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701521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01521">
              <w:rPr>
                <w:rFonts w:ascii="標楷體" w:eastAsia="標楷體" w:hAnsi="標楷體" w:hint="eastAsia"/>
                <w:sz w:val="18"/>
                <w:szCs w:val="18"/>
              </w:rPr>
              <w:t>臺灣開發史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701521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01521">
              <w:rPr>
                <w:rFonts w:ascii="標楷體" w:eastAsia="標楷體" w:hAnsi="標楷體" w:hint="eastAsia"/>
                <w:sz w:val="18"/>
                <w:szCs w:val="18"/>
              </w:rPr>
              <w:t>臺灣開發史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701521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01521">
              <w:rPr>
                <w:rFonts w:ascii="標楷體" w:eastAsia="標楷體" w:hAnsi="標楷體" w:hint="eastAsia"/>
                <w:sz w:val="18"/>
                <w:szCs w:val="18"/>
              </w:rPr>
              <w:t>職場體驗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701521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01521">
              <w:rPr>
                <w:rFonts w:ascii="標楷體" w:eastAsia="標楷體" w:hAnsi="標楷體" w:hint="eastAsia"/>
                <w:sz w:val="18"/>
                <w:szCs w:val="18"/>
              </w:rPr>
              <w:t>職場體驗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插畫(二)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插畫(二)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設計管理實務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設計管理實務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角色造型設計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角色造型設計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232117" w:rsidRPr="00232117" w:rsidRDefault="00232117" w:rsidP="002321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23211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109.09.13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實務專題（一）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實務專題（一）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媒材探索與表現(二)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媒材探索與表現(二)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時尚生活美學（三）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時尚生活美學（三）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232117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232117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</w:tr>
      <w:tr w:rsidR="00232117" w:rsidRPr="00A62D67" w:rsidTr="0023211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232117" w:rsidRPr="00A62D67" w:rsidRDefault="00232117" w:rsidP="0023211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DD0820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職場體驗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職場體驗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臺灣開發史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臺灣開發史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插畫(二)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插畫(二)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設計管理實務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設計管理實務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角色造型設計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角色造型設計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232117" w:rsidRPr="00232117" w:rsidRDefault="00232117" w:rsidP="002321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23211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實務專題（一）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實務專題（一）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媒材探索與表現(二)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媒材探索與表現(二)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時尚生活美學（三）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時尚生活美學（三）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232117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232117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</w:tr>
      <w:tr w:rsidR="00232117" w:rsidRPr="00A62D67" w:rsidTr="0023211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232117" w:rsidRPr="00A62D67" w:rsidRDefault="00232117" w:rsidP="0023211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DD0820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職場體驗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職場體驗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臺灣開發史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臺灣開發史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插畫(二)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插畫(二)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設計管理實務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設計管理實務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角色造型設計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角色造型設計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232117" w:rsidRPr="00232117" w:rsidRDefault="00232117" w:rsidP="002321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23211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實務專題（一）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實務專題（一）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媒材探索與表現(二)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媒材探索與表現(二)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時尚生活美學（三）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時尚生活美學（三）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232117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232117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</w:tr>
      <w:tr w:rsidR="00232117" w:rsidRPr="00A62D67" w:rsidTr="0023211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232117" w:rsidRPr="00A62D67" w:rsidRDefault="00232117" w:rsidP="0023211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DD0820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職場體驗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職場體驗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臺灣開發史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臺灣開發史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插畫(二)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插畫(二)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設計管理實務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設計管理實務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角色造型設計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角色造型設計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232117" w:rsidRPr="00232117" w:rsidRDefault="00232117" w:rsidP="002321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23211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109.10.04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實務專題（一）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實務專題（一）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媒材探索與表現(二)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媒材探索與表現(二)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時尚生活美學（三）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時尚生活美學（三）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232117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232117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</w:tr>
      <w:tr w:rsidR="00232117" w:rsidRPr="00A62D67" w:rsidTr="0023211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232117" w:rsidRPr="00A62D67" w:rsidRDefault="00232117" w:rsidP="0023211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DD0820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職場體驗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職場體驗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臺灣開發史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臺灣開發史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插畫(二)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插畫(二)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設計管理實務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設計管理實務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角色造型設計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角色造型設計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232117" w:rsidRPr="00232117" w:rsidRDefault="00232117" w:rsidP="002321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23211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實務專題（一）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實務專題（一）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媒材探索與表現(二)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媒材探索與表現(二)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時尚生活美學（三）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時尚生活美學（三）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232117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232117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</w:tr>
      <w:tr w:rsidR="00232117" w:rsidRPr="00A62D67" w:rsidTr="0023211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232117" w:rsidRPr="00A62D67" w:rsidRDefault="00232117" w:rsidP="0023211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DD0820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職場體驗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職場體驗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臺灣開發史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臺灣開發史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插畫(二)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插畫(二)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設計管理實務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設計管理實務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角色造型設計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角色造型設計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232117" w:rsidRPr="00232117" w:rsidRDefault="00232117" w:rsidP="002321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23211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實務專題（一）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實務專題（一）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媒材探索與表現(二)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媒材探索與表現(二)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時尚生活美學（三）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時尚生活美學（三）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232117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232117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</w:tr>
      <w:tr w:rsidR="00232117" w:rsidRPr="00A62D67" w:rsidTr="0023211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232117" w:rsidRPr="00A62D67" w:rsidRDefault="00232117" w:rsidP="0023211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DD0820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職場體驗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職場體驗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臺灣開發史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臺灣開發史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插畫(二)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插畫(二)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設計管理實務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設計管理實務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角色造型設計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角色造型設計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232117" w:rsidRPr="00232117" w:rsidRDefault="00232117" w:rsidP="002321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23211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實務專題（一）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實務專題（一）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媒材探索與表現(二)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媒材探索與表現(二)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時尚生活美學（三）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時尚生活美學（三）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232117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232117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</w:tr>
      <w:tr w:rsidR="00232117" w:rsidRPr="00A62D67" w:rsidTr="0023211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232117" w:rsidRPr="00A62D67" w:rsidRDefault="00232117" w:rsidP="0023211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DD0820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109.10.31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職場體驗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職場體驗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臺灣開發史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臺灣開發史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插畫(二)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插畫(二)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設計管理實務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設計管理實務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角色造型設計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角色造型設計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232117" w:rsidRPr="00232117" w:rsidRDefault="00232117" w:rsidP="002321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23211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實務專題（一）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實務專題（一）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媒材探索與表現(二)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媒材探索與表現(二)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時尚生活美學（三）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時尚生活美學（三）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232117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232117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</w:tr>
      <w:tr w:rsidR="00701521" w:rsidRPr="00A62D67" w:rsidTr="0023211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01521" w:rsidRPr="00A62D67" w:rsidRDefault="00701521" w:rsidP="0070152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1521" w:rsidRPr="00DD0820" w:rsidRDefault="00701521" w:rsidP="0070152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01521" w:rsidRPr="00232117" w:rsidRDefault="00701521" w:rsidP="0070152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01521">
              <w:rPr>
                <w:rFonts w:ascii="標楷體" w:eastAsia="標楷體" w:hAnsi="標楷體" w:hint="eastAsia"/>
                <w:sz w:val="18"/>
                <w:szCs w:val="18"/>
              </w:rPr>
              <w:t>臺灣開發史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01521" w:rsidRPr="00232117" w:rsidRDefault="00701521" w:rsidP="0070152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01521">
              <w:rPr>
                <w:rFonts w:ascii="標楷體" w:eastAsia="標楷體" w:hAnsi="標楷體" w:hint="eastAsia"/>
                <w:sz w:val="18"/>
                <w:szCs w:val="18"/>
              </w:rPr>
              <w:t>臺灣開發史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01521" w:rsidRPr="00232117" w:rsidRDefault="00701521" w:rsidP="0070152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01521">
              <w:rPr>
                <w:rFonts w:ascii="標楷體" w:eastAsia="標楷體" w:hAnsi="標楷體" w:hint="eastAsia"/>
                <w:sz w:val="18"/>
                <w:szCs w:val="18"/>
              </w:rPr>
              <w:t>職場體驗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01521" w:rsidRPr="00232117" w:rsidRDefault="00701521" w:rsidP="0070152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01521">
              <w:rPr>
                <w:rFonts w:ascii="標楷體" w:eastAsia="標楷體" w:hAnsi="標楷體" w:hint="eastAsia"/>
                <w:sz w:val="18"/>
                <w:szCs w:val="18"/>
              </w:rPr>
              <w:t>職場體驗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01521" w:rsidRPr="00232117" w:rsidRDefault="00701521" w:rsidP="0070152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插畫(二)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1521" w:rsidRPr="00232117" w:rsidRDefault="00701521" w:rsidP="0070152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插畫(二)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1521" w:rsidRPr="00232117" w:rsidRDefault="00701521" w:rsidP="0070152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設計管理實務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1521" w:rsidRPr="00232117" w:rsidRDefault="00701521" w:rsidP="0070152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設計管理實務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21" w:rsidRPr="00232117" w:rsidRDefault="00701521" w:rsidP="0070152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角色造型設計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1521" w:rsidRPr="00232117" w:rsidRDefault="00701521" w:rsidP="0070152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角色造型設計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01521" w:rsidRPr="00232117" w:rsidRDefault="00701521" w:rsidP="007015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23211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21" w:rsidRPr="00F403C7" w:rsidRDefault="00701521" w:rsidP="0070152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21" w:rsidRPr="00F403C7" w:rsidRDefault="00701521" w:rsidP="0070152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21" w:rsidRPr="00232117" w:rsidRDefault="00701521" w:rsidP="0070152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實務專題（一）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21" w:rsidRPr="00232117" w:rsidRDefault="00701521" w:rsidP="0070152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實務專題（一）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1521" w:rsidRPr="00232117" w:rsidRDefault="00701521" w:rsidP="0070152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媒材探索與表現(二)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1521" w:rsidRPr="00232117" w:rsidRDefault="00701521" w:rsidP="0070152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1521" w:rsidRPr="00232117" w:rsidRDefault="00701521" w:rsidP="0070152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媒材探索與表現(二)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21" w:rsidRPr="00232117" w:rsidRDefault="00701521" w:rsidP="0070152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時尚生活美學（三）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21" w:rsidRPr="00232117" w:rsidRDefault="00701521" w:rsidP="0070152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時尚生活美學（三）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1521" w:rsidRPr="00232117" w:rsidRDefault="00701521" w:rsidP="00701521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232117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1521" w:rsidRPr="00232117" w:rsidRDefault="00701521" w:rsidP="00701521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232117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</w:tr>
      <w:tr w:rsidR="00232117" w:rsidRPr="00A62D67" w:rsidTr="0023211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232117" w:rsidRPr="00A62D67" w:rsidRDefault="00232117" w:rsidP="0023211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DD0820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職場體驗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職場體驗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臺灣開發史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臺灣開發史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插畫(二)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插畫(二)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設計管理實務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設計管理實務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角色造型設計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角色造型設計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232117" w:rsidRPr="00232117" w:rsidRDefault="00232117" w:rsidP="002321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23211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實務專題（一）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實務專題（一）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媒材探索與表現(二)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媒材探索與表現(二)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時尚生活美學（三）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時尚生活美學（三）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232117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232117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</w:tr>
      <w:tr w:rsidR="00232117" w:rsidRPr="00A62D67" w:rsidTr="0023211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232117" w:rsidRPr="00A62D67" w:rsidRDefault="00232117" w:rsidP="0023211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DD0820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職場體驗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職場體驗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臺灣開發史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臺灣開發史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插畫(二)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插畫(二)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設計管理實務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設計管理實務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角色造型設計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角色造型設計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232117" w:rsidRPr="00232117" w:rsidRDefault="00232117" w:rsidP="002321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23211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實務專題（一）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實務專題（一）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媒材探索與表現(二)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媒材探索與表現(二)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時尚生活美學（三）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時尚生活美學（三）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232117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232117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</w:tr>
      <w:tr w:rsidR="00232117" w:rsidRPr="00A62D67" w:rsidTr="0023211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232117" w:rsidRPr="00A62D67" w:rsidRDefault="00232117" w:rsidP="0023211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DD0820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職場體驗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職場體驗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臺灣開發史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臺灣開發史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插畫(二)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插畫(二)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設計管理實務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設計管理實務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角色造型設計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角色造型設計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232117" w:rsidRPr="00232117" w:rsidRDefault="00232117" w:rsidP="002321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23211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實務專題（一）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實務專題（一）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媒材探索與表現(二)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媒材探索與表現(二)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時尚生活美學（三）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時尚生活美學（三）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232117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232117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</w:tr>
      <w:tr w:rsidR="00232117" w:rsidRPr="00A62D67" w:rsidTr="0023211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232117" w:rsidRPr="00A62D67" w:rsidRDefault="00232117" w:rsidP="0023211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DD0820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職場體驗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職場體驗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臺灣開發史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臺灣開發史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插畫(二)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插畫(二)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設計管理實務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設計管理實務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角色造型設計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角色造型設計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232117" w:rsidRPr="00232117" w:rsidRDefault="00232117" w:rsidP="002321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23211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109.12.06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實務專題（一）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實務專題（一）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媒材探索與表現(二)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媒材探索與表現(二)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時尚生活美學（三）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時尚生活美學（三）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232117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232117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</w:tr>
      <w:tr w:rsidR="00232117" w:rsidRPr="00A62D67" w:rsidTr="0023211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232117" w:rsidRPr="00A62D67" w:rsidRDefault="00232117" w:rsidP="0023211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DD0820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職場體驗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職場體驗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臺灣開發史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臺灣開發史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插畫(二)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插畫(二)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設計管理實務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設計管理實務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角色造型設計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角色造型設計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232117" w:rsidRPr="00232117" w:rsidRDefault="00232117" w:rsidP="002321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23211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109.12.13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實務專題（一）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實務專題（一）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媒材探索與表現(二)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媒材探索與表現(二)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時尚生活美學（三）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時尚生活美學（三）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232117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232117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</w:tr>
      <w:tr w:rsidR="00232117" w:rsidRPr="00A62D67" w:rsidTr="0023211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232117" w:rsidRPr="00A62D67" w:rsidRDefault="00232117" w:rsidP="0023211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DD0820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職場體驗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職場體驗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臺灣開發史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臺灣開發史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插畫(二)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插畫(二)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設計管理實務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設計管理實務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角色造型設計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角色造型設計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232117" w:rsidRPr="00232117" w:rsidRDefault="00232117" w:rsidP="002321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23211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實務專題（一）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實務專題（一）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媒材探索與表現(二)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媒材探索與表現(二)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時尚生活美學（三）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時尚生活美學（三）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232117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232117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</w:tr>
      <w:tr w:rsidR="00232117" w:rsidRPr="00A62D67" w:rsidTr="0023211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232117" w:rsidRPr="00A62D67" w:rsidRDefault="00232117" w:rsidP="0023211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DD0820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職場體驗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職場體驗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臺灣開發史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臺灣開發史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插畫(二)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插畫(二)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設計管理實務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設計管理實務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角色造型設計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角色造型設計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232117" w:rsidRPr="00232117" w:rsidRDefault="00232117" w:rsidP="002321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23211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實務專題（一）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實務專題（一）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媒材探索與表現(二)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媒材探索與表現(二)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時尚生活美學（三）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時尚生活美學（三）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232117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232117" w:rsidRDefault="00232117" w:rsidP="00232117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232117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</w:tr>
      <w:tr w:rsidR="00701521" w:rsidRPr="00A62D67" w:rsidTr="0023211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01521" w:rsidRPr="00A62D67" w:rsidRDefault="00701521" w:rsidP="0070152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1521" w:rsidRPr="00DD0820" w:rsidRDefault="00701521" w:rsidP="0070152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1521" w:rsidRPr="00232117" w:rsidRDefault="00701521" w:rsidP="0070152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01521">
              <w:rPr>
                <w:rFonts w:ascii="標楷體" w:eastAsia="標楷體" w:hAnsi="標楷體" w:hint="eastAsia"/>
                <w:sz w:val="18"/>
                <w:szCs w:val="18"/>
              </w:rPr>
              <w:t>臺灣開發史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1521" w:rsidRPr="00232117" w:rsidRDefault="00701521" w:rsidP="0070152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01521">
              <w:rPr>
                <w:rFonts w:ascii="標楷體" w:eastAsia="標楷體" w:hAnsi="標楷體" w:hint="eastAsia"/>
                <w:sz w:val="18"/>
                <w:szCs w:val="18"/>
              </w:rPr>
              <w:t>臺灣開發史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1521" w:rsidRPr="00232117" w:rsidRDefault="00701521" w:rsidP="0070152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01521">
              <w:rPr>
                <w:rFonts w:ascii="標楷體" w:eastAsia="標楷體" w:hAnsi="標楷體" w:hint="eastAsia"/>
                <w:sz w:val="18"/>
                <w:szCs w:val="18"/>
              </w:rPr>
              <w:t>職場體驗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1521" w:rsidRPr="00232117" w:rsidRDefault="00701521" w:rsidP="0070152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01521">
              <w:rPr>
                <w:rFonts w:ascii="標楷體" w:eastAsia="標楷體" w:hAnsi="標楷體" w:hint="eastAsia"/>
                <w:sz w:val="18"/>
                <w:szCs w:val="18"/>
              </w:rPr>
              <w:t>職場體驗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01521" w:rsidRPr="00232117" w:rsidRDefault="00701521" w:rsidP="0070152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插畫(二)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1521" w:rsidRPr="00232117" w:rsidRDefault="00701521" w:rsidP="0070152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插畫(二)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1521" w:rsidRPr="00232117" w:rsidRDefault="00701521" w:rsidP="0070152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設計管理實務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1521" w:rsidRPr="00232117" w:rsidRDefault="00701521" w:rsidP="0070152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設計管理實務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1521" w:rsidRPr="00232117" w:rsidRDefault="00701521" w:rsidP="0070152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角色造型設計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01521" w:rsidRPr="00232117" w:rsidRDefault="00701521" w:rsidP="0070152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角色造型設計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701521" w:rsidRPr="00232117" w:rsidRDefault="00701521" w:rsidP="007015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23211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1521" w:rsidRPr="00F403C7" w:rsidRDefault="00701521" w:rsidP="0070152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1521" w:rsidRPr="00F403C7" w:rsidRDefault="00701521" w:rsidP="0070152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1521" w:rsidRPr="00232117" w:rsidRDefault="00701521" w:rsidP="0070152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實務專題（一）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1521" w:rsidRPr="00232117" w:rsidRDefault="00701521" w:rsidP="0070152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實務專題（一）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01521" w:rsidRPr="00232117" w:rsidRDefault="00701521" w:rsidP="0070152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媒材探索與表現(二)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1521" w:rsidRPr="00232117" w:rsidRDefault="00701521" w:rsidP="0070152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1521" w:rsidRPr="00232117" w:rsidRDefault="00701521" w:rsidP="0070152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媒材探索與表現(二)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1521" w:rsidRPr="00232117" w:rsidRDefault="00701521" w:rsidP="0070152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時尚生活美學（三）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1521" w:rsidRPr="00232117" w:rsidRDefault="00701521" w:rsidP="0070152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時尚生活美學（三）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01521" w:rsidRPr="00232117" w:rsidRDefault="00701521" w:rsidP="00701521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232117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01521" w:rsidRPr="00232117" w:rsidRDefault="00701521" w:rsidP="00701521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232117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</w:tr>
      <w:tr w:rsidR="00232117" w:rsidRPr="00A62D67" w:rsidTr="005349A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232117" w:rsidRPr="00A62D67" w:rsidRDefault="00232117" w:rsidP="0023211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DD0820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232117" w:rsidRPr="00B24FFA" w:rsidRDefault="00232117" w:rsidP="0023211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32117" w:rsidRPr="00A62D67" w:rsidRDefault="00232117" w:rsidP="0023211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232117" w:rsidRPr="00A62D67" w:rsidTr="005349A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232117" w:rsidRPr="00A62D67" w:rsidRDefault="00232117" w:rsidP="0023211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DD0820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232117" w:rsidRPr="00B24FFA" w:rsidRDefault="00232117" w:rsidP="0023211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32117" w:rsidRPr="00A62D67" w:rsidRDefault="00232117" w:rsidP="0023211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232117" w:rsidRPr="00A62D67" w:rsidTr="005349A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232117" w:rsidRPr="00A62D67" w:rsidRDefault="00232117" w:rsidP="0023211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117" w:rsidRPr="00DD0820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232117" w:rsidRPr="00B24FFA" w:rsidRDefault="00232117" w:rsidP="0023211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32117" w:rsidRPr="00A62D67" w:rsidRDefault="00232117" w:rsidP="0023211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232117" w:rsidRPr="00F403C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413BE" w:rsidRPr="00A62D67" w:rsidTr="00E42542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B413BE" w:rsidRPr="00A62D67" w:rsidRDefault="00B413BE" w:rsidP="00B413B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13BE" w:rsidRPr="00126A42" w:rsidRDefault="00B413BE" w:rsidP="00232117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</w:tc>
      </w:tr>
      <w:tr w:rsidR="00C10FC6" w:rsidRPr="00A62D67" w:rsidTr="00E42542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10FC6" w:rsidRPr="00A62D67" w:rsidRDefault="00C10FC6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C10FC6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232117" w:rsidRPr="00A62D67" w:rsidTr="00232117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32117" w:rsidRPr="00A62D67" w:rsidRDefault="00232117" w:rsidP="00232117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417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臺灣開發史</w:t>
            </w: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實務專題（一）</w:t>
            </w:r>
          </w:p>
        </w:tc>
        <w:tc>
          <w:tcPr>
            <w:tcW w:w="1771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時尚生活美學（三）</w:t>
            </w:r>
          </w:p>
        </w:tc>
        <w:tc>
          <w:tcPr>
            <w:tcW w:w="1535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角色造型設計</w:t>
            </w:r>
          </w:p>
        </w:tc>
        <w:tc>
          <w:tcPr>
            <w:tcW w:w="137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插畫(二)</w:t>
            </w:r>
          </w:p>
        </w:tc>
        <w:tc>
          <w:tcPr>
            <w:tcW w:w="169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媒材探索與表現(二)</w:t>
            </w:r>
          </w:p>
        </w:tc>
        <w:tc>
          <w:tcPr>
            <w:tcW w:w="134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設計管理實務</w:t>
            </w:r>
          </w:p>
        </w:tc>
        <w:tc>
          <w:tcPr>
            <w:tcW w:w="134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職場體驗</w:t>
            </w:r>
          </w:p>
        </w:tc>
        <w:tc>
          <w:tcPr>
            <w:tcW w:w="191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通識課程(二)國際關係</w:t>
            </w:r>
          </w:p>
        </w:tc>
      </w:tr>
      <w:tr w:rsidR="00232117" w:rsidRPr="00A62D67" w:rsidTr="00232117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32117" w:rsidRPr="00A62D67" w:rsidRDefault="00232117" w:rsidP="00232117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S0R0071(必修)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S0R2121(必修)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S0R2141(必修)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S0R2151(必修)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S0R2171(必修)</w:t>
            </w:r>
          </w:p>
        </w:tc>
        <w:tc>
          <w:tcPr>
            <w:tcW w:w="1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S0R8051(選修)</w:t>
            </w:r>
          </w:p>
        </w:tc>
        <w:tc>
          <w:tcPr>
            <w:tcW w:w="1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S0R8131(選修)</w:t>
            </w:r>
          </w:p>
        </w:tc>
        <w:tc>
          <w:tcPr>
            <w:tcW w:w="1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S0R8141(選修)</w:t>
            </w: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S0RG031(通識教育)</w:t>
            </w:r>
          </w:p>
        </w:tc>
      </w:tr>
      <w:tr w:rsidR="00232117" w:rsidRPr="00A62D67" w:rsidTr="00232117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32117" w:rsidRPr="00A62D67" w:rsidRDefault="00232117" w:rsidP="00232117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2117" w:rsidRPr="00232117" w:rsidRDefault="00232117" w:rsidP="0023211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</w:tr>
      <w:tr w:rsidR="00CA5E32" w:rsidRPr="00A62D67" w:rsidTr="00232117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5E32" w:rsidRPr="00A62D67" w:rsidRDefault="00CA5E32" w:rsidP="00CA5E32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bookmarkStart w:id="1" w:name="_GoBack" w:colFirst="5" w:colLast="7"/>
            <w:r w:rsidRPr="00EB36A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5E32" w:rsidRPr="00701521" w:rsidRDefault="00CA5E32" w:rsidP="00855EB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01521">
              <w:rPr>
                <w:rFonts w:ascii="標楷體" w:eastAsia="標楷體" w:hAnsi="標楷體"/>
                <w:sz w:val="18"/>
                <w:szCs w:val="18"/>
              </w:rPr>
              <w:t>張順良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5E32" w:rsidRPr="00232117" w:rsidRDefault="00CA5E32" w:rsidP="00CA5E3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林雪雰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/27-0905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5E32" w:rsidRPr="00232117" w:rsidRDefault="00CA5E32" w:rsidP="00855EB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林英純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5E32" w:rsidRPr="00CA5E32" w:rsidRDefault="00CA5E32" w:rsidP="00855EB3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855EB3">
              <w:rPr>
                <w:rFonts w:ascii="標楷體" w:eastAsia="標楷體" w:hAnsi="標楷體" w:hint="eastAsia"/>
                <w:sz w:val="18"/>
                <w:szCs w:val="18"/>
              </w:rPr>
              <w:t>田文筆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5E32" w:rsidRPr="007F33A6" w:rsidRDefault="00CA5E32" w:rsidP="00855EB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F33A6">
              <w:rPr>
                <w:rFonts w:ascii="標楷體" w:eastAsia="標楷體" w:hAnsi="標楷體" w:hint="eastAsia"/>
                <w:sz w:val="18"/>
                <w:szCs w:val="18"/>
              </w:rPr>
              <w:t>蘇仙筆</w:t>
            </w:r>
          </w:p>
        </w:tc>
        <w:tc>
          <w:tcPr>
            <w:tcW w:w="1699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5E32" w:rsidRPr="007F33A6" w:rsidRDefault="00CA5E32" w:rsidP="00CA5E3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F33A6">
              <w:rPr>
                <w:rFonts w:ascii="標楷體" w:eastAsia="標楷體" w:hAnsi="標楷體" w:hint="eastAsia"/>
                <w:sz w:val="18"/>
                <w:szCs w:val="18"/>
              </w:rPr>
              <w:t>林潔怡/27-0903</w:t>
            </w:r>
          </w:p>
        </w:tc>
        <w:tc>
          <w:tcPr>
            <w:tcW w:w="134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5E32" w:rsidRPr="007F33A6" w:rsidRDefault="00CA5E32" w:rsidP="00855EB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F33A6">
              <w:rPr>
                <w:rFonts w:ascii="標楷體" w:eastAsia="標楷體" w:hAnsi="標楷體" w:hint="eastAsia"/>
                <w:sz w:val="18"/>
                <w:szCs w:val="18"/>
              </w:rPr>
              <w:t>蘇仙筆</w:t>
            </w:r>
          </w:p>
        </w:tc>
        <w:tc>
          <w:tcPr>
            <w:tcW w:w="134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5E32" w:rsidRPr="00CA5E32" w:rsidRDefault="00CA5E32" w:rsidP="00855EB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A5E32">
              <w:rPr>
                <w:rFonts w:ascii="標楷體" w:eastAsia="標楷體" w:hAnsi="標楷體" w:hint="eastAsia"/>
                <w:sz w:val="16"/>
                <w:szCs w:val="16"/>
              </w:rPr>
              <w:t>呂溫婕薰</w:t>
            </w: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5E32" w:rsidRPr="00232117" w:rsidRDefault="00CA5E32" w:rsidP="00855EB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32117">
              <w:rPr>
                <w:rFonts w:ascii="標楷體" w:eastAsia="標楷體" w:hAnsi="標楷體" w:hint="eastAsia"/>
                <w:sz w:val="18"/>
                <w:szCs w:val="18"/>
              </w:rPr>
              <w:t>周裕國</w:t>
            </w:r>
          </w:p>
        </w:tc>
      </w:tr>
    </w:tbl>
    <w:bookmarkEnd w:id="1"/>
    <w:p w:rsidR="00A62D67" w:rsidRPr="00A62D67" w:rsidRDefault="00232117" w:rsidP="00C07738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S2741</w:t>
      </w:r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887" w:rsidRDefault="00A40887" w:rsidP="00194A3B">
      <w:r>
        <w:separator/>
      </w:r>
    </w:p>
  </w:endnote>
  <w:endnote w:type="continuationSeparator" w:id="0">
    <w:p w:rsidR="00A40887" w:rsidRDefault="00A40887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887" w:rsidRDefault="00A40887" w:rsidP="00194A3B">
      <w:r>
        <w:separator/>
      </w:r>
    </w:p>
  </w:footnote>
  <w:footnote w:type="continuationSeparator" w:id="0">
    <w:p w:rsidR="00A40887" w:rsidRDefault="00A40887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194A3B"/>
    <w:rsid w:val="00232117"/>
    <w:rsid w:val="00276D0E"/>
    <w:rsid w:val="003406D8"/>
    <w:rsid w:val="003F7A48"/>
    <w:rsid w:val="005D6B84"/>
    <w:rsid w:val="00701521"/>
    <w:rsid w:val="00750C76"/>
    <w:rsid w:val="007F33A6"/>
    <w:rsid w:val="00855EB3"/>
    <w:rsid w:val="00912411"/>
    <w:rsid w:val="00933DD1"/>
    <w:rsid w:val="009565CC"/>
    <w:rsid w:val="00960E6F"/>
    <w:rsid w:val="00A40887"/>
    <w:rsid w:val="00A43A7B"/>
    <w:rsid w:val="00A62D67"/>
    <w:rsid w:val="00B245F4"/>
    <w:rsid w:val="00B413BE"/>
    <w:rsid w:val="00C07738"/>
    <w:rsid w:val="00C10FC6"/>
    <w:rsid w:val="00CA5E32"/>
    <w:rsid w:val="00D60E8D"/>
    <w:rsid w:val="00D913A1"/>
    <w:rsid w:val="00DD389F"/>
    <w:rsid w:val="00E00F98"/>
    <w:rsid w:val="00E42542"/>
    <w:rsid w:val="00EB36AB"/>
    <w:rsid w:val="00ED2029"/>
    <w:rsid w:val="00EF5E0C"/>
    <w:rsid w:val="00FA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3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F33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2020-08-28T05:28:00Z</cp:lastPrinted>
  <dcterms:created xsi:type="dcterms:W3CDTF">2020-08-28T05:28:00Z</dcterms:created>
  <dcterms:modified xsi:type="dcterms:W3CDTF">2020-08-28T06:47:00Z</dcterms:modified>
</cp:coreProperties>
</file>