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E15B16">
        <w:rPr>
          <w:rFonts w:ascii="標楷體" w:eastAsia="標楷體" w:hAnsi="標楷體" w:cs="Times New Roman" w:hint="eastAsia"/>
          <w:color w:val="000000"/>
          <w:szCs w:val="24"/>
        </w:rPr>
        <w:t>工管一甲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15B16">
        <w:rPr>
          <w:rFonts w:ascii="標楷體" w:eastAsia="標楷體" w:hAnsi="標楷體" w:cs="Times New Roman" w:hint="eastAsia"/>
          <w:color w:val="000000"/>
          <w:szCs w:val="24"/>
        </w:rPr>
        <w:t>10-0501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E15B16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15B16" w:rsidRPr="00E15B16" w:rsidRDefault="00E15B16" w:rsidP="00E15B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15B16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15B16" w:rsidRPr="00B24FFA" w:rsidRDefault="00E15B16" w:rsidP="00E15B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15B16" w:rsidRPr="00B24FFA" w:rsidRDefault="00E15B16" w:rsidP="00E15B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15B16" w:rsidRPr="00A62D67" w:rsidTr="00E15B1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B16" w:rsidRPr="00DD0820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15B16" w:rsidRPr="00B24FFA" w:rsidRDefault="00E15B16" w:rsidP="00E15B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5B16" w:rsidRPr="00A62D67" w:rsidRDefault="00E15B16" w:rsidP="00E15B1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15B16" w:rsidRPr="00AC1E49" w:rsidRDefault="00E15B16" w:rsidP="00E15B1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E15B16" w:rsidRPr="00E15B1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基礎統計學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E15B16" w:rsidRPr="00E15B1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、「人因工程導論」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15B16" w:rsidRPr="00A62D67" w:rsidTr="00E15B16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15B16" w:rsidRPr="00A62D67" w:rsidRDefault="00E15B16" w:rsidP="00E15B1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微積分(一)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製造概論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工業工程與管理概論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基礎統計學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人因工程導論</w:t>
            </w:r>
          </w:p>
        </w:tc>
      </w:tr>
      <w:tr w:rsidR="00E15B16" w:rsidRPr="00A62D67" w:rsidTr="00E15B1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15B16" w:rsidRPr="00A62D67" w:rsidRDefault="00E15B16" w:rsidP="00E15B1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6060161(必修)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6060181(必修)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6060351(必修)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6060371(必修)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6062331(必修)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6062441(必修)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6062451(必修)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6062461(必修)</w:t>
            </w:r>
          </w:p>
        </w:tc>
      </w:tr>
      <w:tr w:rsidR="00E15B16" w:rsidRPr="00A62D67" w:rsidTr="00E15B1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15B16" w:rsidRPr="00A62D67" w:rsidRDefault="00E15B16" w:rsidP="00E15B1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2.0(3.0)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E15B16" w:rsidRPr="00A62D67" w:rsidTr="00E15B1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B16" w:rsidRPr="00A62D67" w:rsidRDefault="00E15B16" w:rsidP="00E15B1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許進順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林進益</w:t>
            </w:r>
            <w:r w:rsidR="004E2F52">
              <w:rPr>
                <w:rFonts w:ascii="標楷體" w:eastAsia="標楷體" w:hAnsi="標楷體" w:hint="eastAsia"/>
                <w:sz w:val="18"/>
                <w:szCs w:val="18"/>
              </w:rPr>
              <w:t>/11-0505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曾東元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林秀香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李政鋼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龔清景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陳坤茂</w:t>
            </w:r>
            <w:r w:rsidR="004E2F52">
              <w:rPr>
                <w:rFonts w:ascii="標楷體" w:eastAsia="標楷體" w:hAnsi="標楷體" w:hint="eastAsia"/>
                <w:sz w:val="18"/>
                <w:szCs w:val="18"/>
              </w:rPr>
              <w:t>/10-0306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B16" w:rsidRPr="00E15B16" w:rsidRDefault="00E15B16" w:rsidP="00E15B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5B16">
              <w:rPr>
                <w:rFonts w:ascii="標楷體" w:eastAsia="標楷體" w:hAnsi="標楷體" w:hint="eastAsia"/>
                <w:sz w:val="18"/>
                <w:szCs w:val="18"/>
              </w:rPr>
              <w:t>陳君涵</w:t>
            </w:r>
            <w:r w:rsidR="004E2F52">
              <w:rPr>
                <w:rFonts w:ascii="標楷體" w:eastAsia="標楷體" w:hAnsi="標楷體" w:hint="eastAsia"/>
                <w:sz w:val="18"/>
                <w:szCs w:val="18"/>
              </w:rPr>
              <w:t>/10-0306</w:t>
            </w:r>
          </w:p>
        </w:tc>
      </w:tr>
    </w:tbl>
    <w:p w:rsidR="00A62D67" w:rsidRPr="00A62D67" w:rsidRDefault="00E15B16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>
        <w:rPr>
          <w:rFonts w:ascii="標楷體" w:eastAsia="標楷體" w:hAnsi="標楷體" w:cs="Times New Roman" w:hint="eastAsia"/>
          <w:color w:val="000000"/>
          <w:szCs w:val="24"/>
        </w:rPr>
        <w:t>60611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67" w:rsidRDefault="00705F67" w:rsidP="00194A3B">
      <w:r>
        <w:separator/>
      </w:r>
    </w:p>
  </w:endnote>
  <w:endnote w:type="continuationSeparator" w:id="0">
    <w:p w:rsidR="00705F67" w:rsidRDefault="00705F67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67" w:rsidRDefault="00705F67" w:rsidP="00194A3B">
      <w:r>
        <w:separator/>
      </w:r>
    </w:p>
  </w:footnote>
  <w:footnote w:type="continuationSeparator" w:id="0">
    <w:p w:rsidR="00705F67" w:rsidRDefault="00705F67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4E2F52"/>
    <w:rsid w:val="005D6B84"/>
    <w:rsid w:val="00705F67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15B16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2020-08-10T13:17:00Z</dcterms:created>
  <dcterms:modified xsi:type="dcterms:W3CDTF">2020-08-10T13:17:00Z</dcterms:modified>
</cp:coreProperties>
</file>